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1FF" w:rsidRDefault="007701FF">
      <w:pPr>
        <w:keepNext/>
        <w:pBdr>
          <w:top w:val="nil"/>
          <w:left w:val="nil"/>
          <w:bottom w:val="nil"/>
          <w:right w:val="nil"/>
          <w:between w:val="nil"/>
        </w:pBdr>
        <w:spacing w:line="240" w:lineRule="auto"/>
        <w:ind w:left="0" w:hanging="2"/>
        <w:rPr>
          <w:rFonts w:ascii="Arial" w:eastAsia="Arial" w:hAnsi="Arial" w:cs="Arial"/>
          <w:b/>
          <w:color w:val="000000"/>
          <w:sz w:val="22"/>
          <w:szCs w:val="22"/>
        </w:rPr>
        <w:sectPr w:rsidR="007701FF">
          <w:headerReference w:type="default" r:id="rId7"/>
          <w:pgSz w:w="12242" w:h="15842"/>
          <w:pgMar w:top="1701" w:right="1134" w:bottom="709" w:left="1134" w:header="567" w:footer="1134" w:gutter="0"/>
          <w:pgNumType w:start="1"/>
          <w:cols w:space="720" w:equalWidth="0">
            <w:col w:w="8838"/>
          </w:cols>
        </w:sectPr>
      </w:pPr>
    </w:p>
    <w:p w:rsidR="007701FF" w:rsidRDefault="002A4207">
      <w:pPr>
        <w:keepNext/>
        <w:pBdr>
          <w:top w:val="nil"/>
          <w:left w:val="nil"/>
          <w:bottom w:val="nil"/>
          <w:right w:val="nil"/>
          <w:between w:val="nil"/>
        </w:pBdr>
        <w:spacing w:line="240" w:lineRule="auto"/>
        <w:ind w:left="0" w:hanging="2"/>
        <w:rPr>
          <w:b/>
          <w:color w:val="000000"/>
          <w:sz w:val="22"/>
          <w:szCs w:val="22"/>
        </w:rPr>
      </w:pPr>
      <w:r>
        <w:rPr>
          <w:rFonts w:ascii="Arial" w:eastAsia="Arial" w:hAnsi="Arial" w:cs="Arial"/>
          <w:b/>
          <w:color w:val="000000"/>
          <w:sz w:val="22"/>
          <w:szCs w:val="22"/>
        </w:rPr>
        <w:lastRenderedPageBreak/>
        <w:t xml:space="preserve"> OBJETIVO DE LA REUNION:</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FECHA:</w:t>
      </w:r>
      <w:r>
        <w:rPr>
          <w:rFonts w:ascii="Arial" w:eastAsia="Arial" w:hAnsi="Arial" w:cs="Arial"/>
          <w:b/>
          <w:color w:val="000000"/>
          <w:sz w:val="22"/>
          <w:szCs w:val="22"/>
        </w:rPr>
        <w:tab/>
      </w:r>
      <w:r>
        <w:rPr>
          <w:rFonts w:ascii="Arial" w:eastAsia="Arial" w:hAnsi="Arial" w:cs="Arial"/>
          <w:b/>
          <w:color w:val="000000"/>
          <w:sz w:val="22"/>
          <w:szCs w:val="22"/>
        </w:rPr>
        <w:tab/>
        <w:t xml:space="preserve">ACTA No.  </w:t>
      </w:r>
    </w:p>
    <w:tbl>
      <w:tblPr>
        <w:tblStyle w:val="af9"/>
        <w:tblW w:w="99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32"/>
        <w:gridCol w:w="2861"/>
        <w:gridCol w:w="2316"/>
      </w:tblGrid>
      <w:tr w:rsidR="007701FF">
        <w:trPr>
          <w:trHeight w:val="880"/>
        </w:trPr>
        <w:tc>
          <w:tcPr>
            <w:tcW w:w="4732" w:type="dxa"/>
            <w:tcBorders>
              <w:bottom w:val="single" w:sz="4" w:space="0" w:color="000000"/>
              <w:right w:val="single" w:sz="4" w:space="0" w:color="000000"/>
            </w:tcBorders>
            <w:vAlign w:val="center"/>
          </w:tcPr>
          <w:p w:rsidR="007701FF" w:rsidRDefault="002A4207">
            <w:pPr>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Elección de ganadores concurso </w:t>
            </w:r>
            <w:r w:rsidRPr="00B661A4">
              <w:rPr>
                <w:rFonts w:ascii="Century Gothic" w:eastAsia="Century Gothic" w:hAnsi="Century Gothic" w:cs="Century Gothic"/>
                <w:b/>
                <w:sz w:val="22"/>
                <w:szCs w:val="22"/>
              </w:rPr>
              <w:t>“ YO VEO EN ELLAS”</w:t>
            </w:r>
            <w:r>
              <w:rPr>
                <w:rFonts w:ascii="Century Gothic" w:eastAsia="Century Gothic" w:hAnsi="Century Gothic" w:cs="Century Gothic"/>
                <w:sz w:val="22"/>
                <w:szCs w:val="22"/>
              </w:rPr>
              <w:t xml:space="preserve"> </w:t>
            </w:r>
          </w:p>
        </w:tc>
        <w:tc>
          <w:tcPr>
            <w:tcW w:w="2861" w:type="dxa"/>
            <w:tcBorders>
              <w:bottom w:val="single" w:sz="4" w:space="0" w:color="000000"/>
              <w:right w:val="single" w:sz="4" w:space="0" w:color="000000"/>
            </w:tcBorders>
            <w:vAlign w:val="center"/>
          </w:tcPr>
          <w:p w:rsidR="007701FF" w:rsidRDefault="002A4207">
            <w:pPr>
              <w:keepNext/>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4"/>
                <w:szCs w:val="24"/>
              </w:rPr>
              <w:t>Octubre 13 de 2020</w:t>
            </w:r>
            <w:r>
              <w:rPr>
                <w:rFonts w:ascii="Century Gothic" w:eastAsia="Century Gothic" w:hAnsi="Century Gothic" w:cs="Century Gothic"/>
                <w:color w:val="000000"/>
                <w:sz w:val="22"/>
                <w:szCs w:val="22"/>
              </w:rPr>
              <w:t xml:space="preserve"> </w:t>
            </w:r>
          </w:p>
        </w:tc>
        <w:tc>
          <w:tcPr>
            <w:tcW w:w="2316" w:type="dxa"/>
            <w:tcBorders>
              <w:left w:val="single" w:sz="4" w:space="0" w:color="000000"/>
            </w:tcBorders>
            <w:vAlign w:val="center"/>
          </w:tcPr>
          <w:p w:rsidR="007701FF" w:rsidRDefault="007701FF">
            <w:pPr>
              <w:keepNext/>
              <w:pBdr>
                <w:top w:val="nil"/>
                <w:left w:val="nil"/>
                <w:bottom w:val="nil"/>
                <w:right w:val="nil"/>
                <w:between w:val="nil"/>
              </w:pBdr>
              <w:spacing w:line="240" w:lineRule="auto"/>
              <w:ind w:left="0" w:hanging="2"/>
              <w:jc w:val="center"/>
              <w:rPr>
                <w:rFonts w:ascii="Arial" w:eastAsia="Arial" w:hAnsi="Arial" w:cs="Arial"/>
                <w:color w:val="000000"/>
                <w:sz w:val="22"/>
                <w:szCs w:val="22"/>
              </w:rPr>
            </w:pPr>
          </w:p>
        </w:tc>
      </w:tr>
    </w:tbl>
    <w:p w:rsidR="007701FF" w:rsidRDefault="007701FF">
      <w:pPr>
        <w:keepNext/>
        <w:pBdr>
          <w:top w:val="nil"/>
          <w:left w:val="nil"/>
          <w:bottom w:val="nil"/>
          <w:right w:val="nil"/>
          <w:between w:val="nil"/>
        </w:pBdr>
        <w:spacing w:line="240" w:lineRule="auto"/>
        <w:ind w:left="0" w:hanging="2"/>
        <w:rPr>
          <w:rFonts w:ascii="Arial" w:eastAsia="Arial" w:hAnsi="Arial" w:cs="Arial"/>
          <w:b/>
          <w:color w:val="000000"/>
          <w:sz w:val="22"/>
          <w:szCs w:val="22"/>
        </w:rPr>
      </w:pPr>
    </w:p>
    <w:p w:rsidR="007701FF" w:rsidRDefault="002A4207">
      <w:pPr>
        <w:keepNext/>
        <w:pBdr>
          <w:top w:val="nil"/>
          <w:left w:val="nil"/>
          <w:bottom w:val="nil"/>
          <w:right w:val="nil"/>
          <w:between w:val="nil"/>
        </w:pBdr>
        <w:spacing w:line="240" w:lineRule="auto"/>
        <w:ind w:left="0" w:hanging="2"/>
        <w:rPr>
          <w:b/>
          <w:color w:val="000000"/>
          <w:sz w:val="22"/>
          <w:szCs w:val="22"/>
        </w:rPr>
      </w:pPr>
      <w:r>
        <w:rPr>
          <w:rFonts w:ascii="Arial" w:eastAsia="Arial" w:hAnsi="Arial" w:cs="Arial"/>
          <w:b/>
          <w:color w:val="000000"/>
          <w:sz w:val="22"/>
          <w:szCs w:val="22"/>
        </w:rPr>
        <w:t xml:space="preserve">  LUGAR:                                                                   HORA INICIO</w:t>
      </w:r>
      <w:r>
        <w:rPr>
          <w:rFonts w:ascii="Arial" w:eastAsia="Arial" w:hAnsi="Arial" w:cs="Arial"/>
          <w:b/>
          <w:color w:val="000000"/>
          <w:sz w:val="22"/>
          <w:szCs w:val="22"/>
        </w:rPr>
        <w:tab/>
        <w:t xml:space="preserve"> HORA FINALIZACIÓN  </w:t>
      </w:r>
    </w:p>
    <w:tbl>
      <w:tblPr>
        <w:tblStyle w:val="afa"/>
        <w:tblW w:w="98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2793"/>
        <w:gridCol w:w="2261"/>
      </w:tblGrid>
      <w:tr w:rsidR="007701FF">
        <w:trPr>
          <w:trHeight w:val="720"/>
        </w:trPr>
        <w:tc>
          <w:tcPr>
            <w:tcW w:w="4784" w:type="dxa"/>
            <w:tcBorders>
              <w:bottom w:val="single" w:sz="4" w:space="0" w:color="000000"/>
              <w:right w:val="single" w:sz="4" w:space="0" w:color="000000"/>
            </w:tcBorders>
            <w:vAlign w:val="center"/>
          </w:tcPr>
          <w:p w:rsidR="007701FF" w:rsidRDefault="002A4207">
            <w:pPr>
              <w:ind w:left="0" w:hanging="2"/>
              <w:rPr>
                <w:sz w:val="22"/>
                <w:szCs w:val="22"/>
              </w:rPr>
            </w:pPr>
            <w:r>
              <w:rPr>
                <w:rFonts w:ascii="Century Gothic" w:eastAsia="Century Gothic" w:hAnsi="Century Gothic" w:cs="Century Gothic"/>
                <w:color w:val="000000"/>
                <w:sz w:val="24"/>
                <w:szCs w:val="24"/>
              </w:rPr>
              <w:t>Reunión plataforma virtual Zoom</w:t>
            </w:r>
          </w:p>
        </w:tc>
        <w:tc>
          <w:tcPr>
            <w:tcW w:w="2793" w:type="dxa"/>
            <w:tcBorders>
              <w:bottom w:val="single" w:sz="4" w:space="0" w:color="000000"/>
              <w:right w:val="single" w:sz="4" w:space="0" w:color="000000"/>
            </w:tcBorders>
            <w:vAlign w:val="center"/>
          </w:tcPr>
          <w:p w:rsidR="007701FF" w:rsidRDefault="002A4207">
            <w:pPr>
              <w:ind w:left="0" w:hanging="2"/>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5:00 pm </w:t>
            </w:r>
            <w:bookmarkStart w:id="0" w:name="_GoBack"/>
            <w:bookmarkEnd w:id="0"/>
          </w:p>
        </w:tc>
        <w:tc>
          <w:tcPr>
            <w:tcW w:w="2261" w:type="dxa"/>
            <w:tcBorders>
              <w:left w:val="single" w:sz="4" w:space="0" w:color="000000"/>
            </w:tcBorders>
            <w:vAlign w:val="center"/>
          </w:tcPr>
          <w:p w:rsidR="007701FF" w:rsidRDefault="002A4207">
            <w:pPr>
              <w:ind w:left="0" w:hanging="2"/>
              <w:rPr>
                <w:rFonts w:ascii="Arial" w:eastAsia="Arial" w:hAnsi="Arial" w:cs="Arial"/>
                <w:sz w:val="22"/>
                <w:szCs w:val="22"/>
              </w:rPr>
            </w:pPr>
            <w:r>
              <w:rPr>
                <w:rFonts w:ascii="Century Gothic" w:eastAsia="Century Gothic" w:hAnsi="Century Gothic" w:cs="Century Gothic"/>
                <w:color w:val="000000"/>
                <w:sz w:val="24"/>
                <w:szCs w:val="24"/>
              </w:rPr>
              <w:t xml:space="preserve">5:53 pm </w:t>
            </w:r>
          </w:p>
        </w:tc>
      </w:tr>
    </w:tbl>
    <w:p w:rsidR="007701FF" w:rsidRDefault="007701FF">
      <w:pPr>
        <w:ind w:left="0" w:hanging="2"/>
        <w:jc w:val="both"/>
        <w:rPr>
          <w:rFonts w:ascii="Arial" w:eastAsia="Arial" w:hAnsi="Arial" w:cs="Arial"/>
          <w:sz w:val="24"/>
          <w:szCs w:val="24"/>
        </w:rPr>
      </w:pPr>
    </w:p>
    <w:p w:rsidR="007701FF" w:rsidRDefault="002A4207">
      <w:pPr>
        <w:ind w:left="0" w:hanging="2"/>
        <w:jc w:val="both"/>
        <w:rPr>
          <w:rFonts w:ascii="Arial" w:eastAsia="Arial" w:hAnsi="Arial" w:cs="Arial"/>
          <w:sz w:val="24"/>
          <w:szCs w:val="24"/>
        </w:rPr>
      </w:pPr>
      <w:r>
        <w:rPr>
          <w:rFonts w:ascii="Arial" w:eastAsia="Arial" w:hAnsi="Arial" w:cs="Arial"/>
          <w:b/>
          <w:sz w:val="24"/>
          <w:szCs w:val="24"/>
        </w:rPr>
        <w:t>ORDEN DEL DÍA</w:t>
      </w:r>
    </w:p>
    <w:p w:rsidR="007701FF" w:rsidRDefault="007701FF">
      <w:pPr>
        <w:ind w:left="0" w:hanging="2"/>
      </w:pPr>
    </w:p>
    <w:tbl>
      <w:tblPr>
        <w:tblStyle w:val="afb"/>
        <w:tblW w:w="99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51"/>
      </w:tblGrid>
      <w:tr w:rsidR="007701FF" w:rsidTr="00031145">
        <w:trPr>
          <w:trHeight w:val="720"/>
        </w:trPr>
        <w:tc>
          <w:tcPr>
            <w:tcW w:w="9951" w:type="dxa"/>
            <w:tcBorders>
              <w:bottom w:val="single" w:sz="4" w:space="0" w:color="000000"/>
            </w:tcBorders>
            <w:shd w:val="clear" w:color="auto" w:fill="FFFFFF"/>
          </w:tcPr>
          <w:p w:rsidR="007701FF" w:rsidRDefault="002A4207">
            <w:pPr>
              <w:numPr>
                <w:ilvl w:val="0"/>
                <w:numId w:val="2"/>
              </w:numPr>
              <w:pBdr>
                <w:top w:val="nil"/>
                <w:left w:val="nil"/>
                <w:bottom w:val="nil"/>
                <w:right w:val="nil"/>
                <w:between w:val="nil"/>
              </w:pBdr>
              <w:tabs>
                <w:tab w:val="left" w:pos="588"/>
              </w:tabs>
              <w:spacing w:line="240" w:lineRule="auto"/>
              <w:ind w:left="0" w:hanging="2"/>
              <w:rPr>
                <w:color w:val="000000"/>
                <w:sz w:val="24"/>
                <w:szCs w:val="24"/>
              </w:rPr>
            </w:pPr>
            <w:r>
              <w:rPr>
                <w:rFonts w:ascii="Century Gothic" w:eastAsia="Century Gothic" w:hAnsi="Century Gothic" w:cs="Century Gothic"/>
                <w:color w:val="000000"/>
                <w:sz w:val="24"/>
                <w:szCs w:val="24"/>
              </w:rPr>
              <w:t xml:space="preserve">Verificación del quórum </w:t>
            </w:r>
          </w:p>
          <w:p w:rsidR="007701FF" w:rsidRDefault="002A4207">
            <w:pPr>
              <w:numPr>
                <w:ilvl w:val="0"/>
                <w:numId w:val="2"/>
              </w:numPr>
              <w:pBdr>
                <w:top w:val="nil"/>
                <w:left w:val="nil"/>
                <w:bottom w:val="nil"/>
                <w:right w:val="nil"/>
                <w:between w:val="nil"/>
              </w:pBdr>
              <w:tabs>
                <w:tab w:val="left" w:pos="588"/>
              </w:tabs>
              <w:spacing w:line="240" w:lineRule="auto"/>
              <w:ind w:left="0" w:hanging="2"/>
              <w:rPr>
                <w:color w:val="000000"/>
                <w:sz w:val="24"/>
                <w:szCs w:val="24"/>
              </w:rPr>
            </w:pPr>
            <w:r>
              <w:rPr>
                <w:rFonts w:ascii="Century Gothic" w:eastAsia="Century Gothic" w:hAnsi="Century Gothic" w:cs="Century Gothic"/>
                <w:color w:val="000000"/>
                <w:sz w:val="24"/>
                <w:szCs w:val="24"/>
              </w:rPr>
              <w:t>Palabras Dra. Adriana Ramírez Suarez- Secretaria de la Mujer y Equidad de Género</w:t>
            </w:r>
          </w:p>
          <w:p w:rsidR="007701FF" w:rsidRDefault="002A4207">
            <w:pPr>
              <w:numPr>
                <w:ilvl w:val="0"/>
                <w:numId w:val="2"/>
              </w:numPr>
              <w:pBdr>
                <w:top w:val="nil"/>
                <w:left w:val="nil"/>
                <w:bottom w:val="nil"/>
                <w:right w:val="nil"/>
                <w:between w:val="nil"/>
              </w:pBdr>
              <w:tabs>
                <w:tab w:val="left" w:pos="588"/>
              </w:tabs>
              <w:spacing w:line="240" w:lineRule="auto"/>
              <w:ind w:left="0" w:hanging="2"/>
              <w:rPr>
                <w:color w:val="000000"/>
                <w:sz w:val="24"/>
                <w:szCs w:val="24"/>
              </w:rPr>
            </w:pPr>
            <w:r>
              <w:rPr>
                <w:rFonts w:ascii="Century Gothic" w:eastAsia="Century Gothic" w:hAnsi="Century Gothic" w:cs="Century Gothic"/>
                <w:color w:val="000000"/>
                <w:sz w:val="24"/>
                <w:szCs w:val="24"/>
              </w:rPr>
              <w:t>Palabras de la Dra. Jazmín Gómez Mancipe- Gerente de Gestión y Asistencia Técnica Territorial</w:t>
            </w:r>
          </w:p>
          <w:p w:rsidR="007701FF" w:rsidRDefault="002A4207">
            <w:pPr>
              <w:numPr>
                <w:ilvl w:val="0"/>
                <w:numId w:val="2"/>
              </w:numPr>
              <w:pBdr>
                <w:top w:val="nil"/>
                <w:left w:val="nil"/>
                <w:bottom w:val="nil"/>
                <w:right w:val="nil"/>
                <w:between w:val="nil"/>
              </w:pBdr>
              <w:tabs>
                <w:tab w:val="left" w:pos="588"/>
              </w:tabs>
              <w:spacing w:line="240" w:lineRule="auto"/>
              <w:ind w:left="0" w:hanging="2"/>
              <w:rPr>
                <w:color w:val="000000"/>
                <w:sz w:val="24"/>
                <w:szCs w:val="24"/>
              </w:rPr>
            </w:pPr>
            <w:r>
              <w:rPr>
                <w:rFonts w:ascii="Century Gothic" w:eastAsia="Century Gothic" w:hAnsi="Century Gothic" w:cs="Century Gothic"/>
                <w:color w:val="000000"/>
                <w:sz w:val="24"/>
                <w:szCs w:val="24"/>
              </w:rPr>
              <w:t>Presentación de los jurados</w:t>
            </w:r>
          </w:p>
          <w:p w:rsidR="007701FF" w:rsidRDefault="002A4207">
            <w:pPr>
              <w:numPr>
                <w:ilvl w:val="0"/>
                <w:numId w:val="2"/>
              </w:numPr>
              <w:pBdr>
                <w:top w:val="nil"/>
                <w:left w:val="nil"/>
                <w:bottom w:val="nil"/>
                <w:right w:val="nil"/>
                <w:between w:val="nil"/>
              </w:pBdr>
              <w:tabs>
                <w:tab w:val="left" w:pos="317"/>
                <w:tab w:val="left" w:pos="588"/>
              </w:tabs>
              <w:spacing w:line="240" w:lineRule="auto"/>
              <w:ind w:left="0" w:hanging="2"/>
              <w:rPr>
                <w:color w:val="000000"/>
                <w:sz w:val="24"/>
                <w:szCs w:val="24"/>
              </w:rPr>
            </w:pPr>
            <w:r>
              <w:rPr>
                <w:rFonts w:ascii="Century Gothic" w:eastAsia="Century Gothic" w:hAnsi="Century Gothic" w:cs="Century Gothic"/>
                <w:color w:val="000000"/>
                <w:sz w:val="24"/>
                <w:szCs w:val="24"/>
              </w:rPr>
              <w:t xml:space="preserve">    Identificación de la terna </w:t>
            </w:r>
          </w:p>
          <w:p w:rsidR="007701FF" w:rsidRDefault="002A4207">
            <w:pPr>
              <w:numPr>
                <w:ilvl w:val="0"/>
                <w:numId w:val="2"/>
              </w:numPr>
              <w:pBdr>
                <w:top w:val="nil"/>
                <w:left w:val="nil"/>
                <w:bottom w:val="nil"/>
                <w:right w:val="nil"/>
                <w:between w:val="nil"/>
              </w:pBdr>
              <w:tabs>
                <w:tab w:val="left" w:pos="588"/>
              </w:tabs>
              <w:spacing w:line="240" w:lineRule="auto"/>
              <w:ind w:left="0" w:hanging="2"/>
              <w:rPr>
                <w:color w:val="000000"/>
                <w:sz w:val="24"/>
                <w:szCs w:val="24"/>
              </w:rPr>
            </w:pPr>
            <w:r>
              <w:rPr>
                <w:rFonts w:ascii="Century Gothic" w:eastAsia="Century Gothic" w:hAnsi="Century Gothic" w:cs="Century Gothic"/>
                <w:color w:val="000000"/>
                <w:sz w:val="24"/>
                <w:szCs w:val="24"/>
              </w:rPr>
              <w:t xml:space="preserve">   Selección primer lugar</w:t>
            </w:r>
          </w:p>
          <w:p w:rsidR="007701FF" w:rsidRDefault="002A4207">
            <w:pPr>
              <w:numPr>
                <w:ilvl w:val="0"/>
                <w:numId w:val="2"/>
              </w:numPr>
              <w:pBdr>
                <w:top w:val="nil"/>
                <w:left w:val="nil"/>
                <w:bottom w:val="nil"/>
                <w:right w:val="nil"/>
                <w:between w:val="nil"/>
              </w:pBdr>
              <w:tabs>
                <w:tab w:val="left" w:pos="588"/>
              </w:tabs>
              <w:spacing w:line="240" w:lineRule="auto"/>
              <w:ind w:left="0" w:hanging="2"/>
              <w:rPr>
                <w:color w:val="000000"/>
                <w:sz w:val="24"/>
                <w:szCs w:val="24"/>
              </w:rPr>
            </w:pPr>
            <w:r>
              <w:rPr>
                <w:rFonts w:ascii="Century Gothic" w:eastAsia="Century Gothic" w:hAnsi="Century Gothic" w:cs="Century Gothic"/>
                <w:color w:val="000000"/>
                <w:sz w:val="24"/>
                <w:szCs w:val="24"/>
              </w:rPr>
              <w:t xml:space="preserve">   Selección segundo lugar</w:t>
            </w:r>
          </w:p>
          <w:p w:rsidR="007701FF" w:rsidRDefault="002A4207">
            <w:pPr>
              <w:numPr>
                <w:ilvl w:val="0"/>
                <w:numId w:val="2"/>
              </w:numPr>
              <w:pBdr>
                <w:top w:val="nil"/>
                <w:left w:val="nil"/>
                <w:bottom w:val="nil"/>
                <w:right w:val="nil"/>
                <w:between w:val="nil"/>
              </w:pBdr>
              <w:tabs>
                <w:tab w:val="left" w:pos="588"/>
              </w:tabs>
              <w:spacing w:line="240" w:lineRule="auto"/>
              <w:ind w:left="0" w:hanging="2"/>
              <w:rPr>
                <w:color w:val="000000"/>
                <w:sz w:val="24"/>
                <w:szCs w:val="24"/>
              </w:rPr>
            </w:pPr>
            <w:r>
              <w:rPr>
                <w:rFonts w:ascii="Century Gothic" w:eastAsia="Century Gothic" w:hAnsi="Century Gothic" w:cs="Century Gothic"/>
                <w:color w:val="000000"/>
                <w:sz w:val="24"/>
                <w:szCs w:val="24"/>
              </w:rPr>
              <w:t xml:space="preserve">   Selección tercer lugar</w:t>
            </w:r>
          </w:p>
          <w:p w:rsidR="007701FF" w:rsidRPr="00031145" w:rsidRDefault="002A4207" w:rsidP="00031145">
            <w:pPr>
              <w:numPr>
                <w:ilvl w:val="0"/>
                <w:numId w:val="2"/>
              </w:numPr>
              <w:pBdr>
                <w:top w:val="nil"/>
                <w:left w:val="nil"/>
                <w:bottom w:val="nil"/>
                <w:right w:val="nil"/>
                <w:between w:val="nil"/>
              </w:pBdr>
              <w:tabs>
                <w:tab w:val="left" w:pos="588"/>
              </w:tabs>
              <w:spacing w:line="240" w:lineRule="auto"/>
              <w:ind w:left="0" w:hanging="2"/>
              <w:rPr>
                <w:color w:val="000000"/>
                <w:sz w:val="24"/>
                <w:szCs w:val="24"/>
              </w:rPr>
            </w:pPr>
            <w:r>
              <w:rPr>
                <w:rFonts w:ascii="Century Gothic" w:eastAsia="Century Gothic" w:hAnsi="Century Gothic" w:cs="Century Gothic"/>
                <w:color w:val="000000"/>
                <w:sz w:val="24"/>
                <w:szCs w:val="24"/>
              </w:rPr>
              <w:t xml:space="preserve">   Cierre </w:t>
            </w:r>
          </w:p>
        </w:tc>
      </w:tr>
    </w:tbl>
    <w:p w:rsidR="007701FF" w:rsidRDefault="007701FF">
      <w:pPr>
        <w:ind w:left="0" w:hanging="2"/>
        <w:jc w:val="both"/>
        <w:rPr>
          <w:rFonts w:ascii="Arial" w:eastAsia="Arial" w:hAnsi="Arial" w:cs="Arial"/>
          <w:color w:val="000000"/>
          <w:sz w:val="22"/>
          <w:szCs w:val="22"/>
        </w:rPr>
      </w:pPr>
    </w:p>
    <w:p w:rsidR="007701FF" w:rsidRDefault="002A4207">
      <w:pPr>
        <w:ind w:left="0" w:hanging="2"/>
        <w:jc w:val="both"/>
        <w:rPr>
          <w:rFonts w:ascii="Arial" w:eastAsia="Arial" w:hAnsi="Arial" w:cs="Arial"/>
          <w:b/>
          <w:color w:val="000000"/>
          <w:sz w:val="22"/>
          <w:szCs w:val="22"/>
        </w:rPr>
      </w:pPr>
      <w:r>
        <w:rPr>
          <w:rFonts w:ascii="Arial" w:eastAsia="Arial" w:hAnsi="Arial" w:cs="Arial"/>
          <w:b/>
          <w:color w:val="000000"/>
          <w:sz w:val="22"/>
          <w:szCs w:val="22"/>
        </w:rPr>
        <w:t xml:space="preserve">DESARROLLO DE LA REUNIÓN </w:t>
      </w:r>
    </w:p>
    <w:p w:rsidR="007701FF" w:rsidRDefault="007701FF">
      <w:pPr>
        <w:ind w:left="0" w:hanging="2"/>
        <w:jc w:val="both"/>
        <w:rPr>
          <w:rFonts w:ascii="Arial" w:eastAsia="Arial" w:hAnsi="Arial" w:cs="Arial"/>
          <w:b/>
          <w:color w:val="000000"/>
          <w:sz w:val="22"/>
          <w:szCs w:val="22"/>
        </w:rPr>
      </w:pPr>
    </w:p>
    <w:tbl>
      <w:tblPr>
        <w:tblStyle w:val="afc"/>
        <w:tblW w:w="995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51"/>
      </w:tblGrid>
      <w:tr w:rsidR="007701FF" w:rsidTr="00031145">
        <w:trPr>
          <w:trHeight w:val="3100"/>
        </w:trPr>
        <w:tc>
          <w:tcPr>
            <w:tcW w:w="9951" w:type="dxa"/>
            <w:tcBorders>
              <w:bottom w:val="single" w:sz="4" w:space="0" w:color="000000"/>
            </w:tcBorders>
            <w:shd w:val="clear" w:color="auto" w:fill="FFFFFF"/>
          </w:tcPr>
          <w:p w:rsidR="007701FF" w:rsidRDefault="002A4207">
            <w:pPr>
              <w:numPr>
                <w:ilvl w:val="0"/>
                <w:numId w:val="1"/>
              </w:numPr>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Se verifica que </w:t>
            </w:r>
            <w:proofErr w:type="gramStart"/>
            <w:r>
              <w:rPr>
                <w:rFonts w:ascii="Century Gothic" w:eastAsia="Century Gothic" w:hAnsi="Century Gothic" w:cs="Century Gothic"/>
                <w:color w:val="000000"/>
                <w:sz w:val="24"/>
                <w:szCs w:val="24"/>
              </w:rPr>
              <w:t>las cinco jurados</w:t>
            </w:r>
            <w:proofErr w:type="gramEnd"/>
            <w:r>
              <w:rPr>
                <w:rFonts w:ascii="Century Gothic" w:eastAsia="Century Gothic" w:hAnsi="Century Gothic" w:cs="Century Gothic"/>
                <w:color w:val="000000"/>
                <w:sz w:val="24"/>
                <w:szCs w:val="24"/>
              </w:rPr>
              <w:t xml:space="preserve"> estén presentes: </w:t>
            </w:r>
          </w:p>
          <w:p w:rsidR="007701FF" w:rsidRDefault="002A4207">
            <w:pPr>
              <w:numPr>
                <w:ilvl w:val="0"/>
                <w:numId w:val="4"/>
              </w:numPr>
              <w:pBdr>
                <w:top w:val="nil"/>
                <w:left w:val="nil"/>
                <w:bottom w:val="nil"/>
                <w:right w:val="nil"/>
                <w:between w:val="nil"/>
              </w:pBdr>
              <w:spacing w:line="240" w:lineRule="auto"/>
              <w:ind w:left="0" w:hanging="2"/>
              <w:jc w:val="both"/>
              <w:rPr>
                <w:color w:val="000000"/>
                <w:sz w:val="24"/>
                <w:szCs w:val="24"/>
              </w:rPr>
            </w:pPr>
            <w:r>
              <w:rPr>
                <w:rFonts w:ascii="Century Gothic" w:eastAsia="Century Gothic" w:hAnsi="Century Gothic" w:cs="Century Gothic"/>
                <w:color w:val="000000"/>
                <w:sz w:val="24"/>
                <w:szCs w:val="24"/>
              </w:rPr>
              <w:t xml:space="preserve">María Isabel Botero - Vicepresidenta de recursos humanos de </w:t>
            </w:r>
            <w:proofErr w:type="spellStart"/>
            <w:r>
              <w:rPr>
                <w:rFonts w:ascii="Century Gothic" w:eastAsia="Century Gothic" w:hAnsi="Century Gothic" w:cs="Century Gothic"/>
                <w:color w:val="000000"/>
                <w:sz w:val="24"/>
                <w:szCs w:val="24"/>
              </w:rPr>
              <w:t>scotiabank</w:t>
            </w:r>
            <w:proofErr w:type="spellEnd"/>
            <w:r>
              <w:rPr>
                <w:rFonts w:ascii="Century Gothic" w:eastAsia="Century Gothic" w:hAnsi="Century Gothic" w:cs="Century Gothic"/>
                <w:color w:val="000000"/>
                <w:sz w:val="24"/>
                <w:szCs w:val="24"/>
              </w:rPr>
              <w:t xml:space="preserve"> Colpatria.</w:t>
            </w:r>
          </w:p>
          <w:p w:rsidR="007701FF" w:rsidRDefault="002A4207">
            <w:pPr>
              <w:numPr>
                <w:ilvl w:val="0"/>
                <w:numId w:val="4"/>
              </w:numPr>
              <w:pBdr>
                <w:top w:val="nil"/>
                <w:left w:val="nil"/>
                <w:bottom w:val="nil"/>
                <w:right w:val="nil"/>
                <w:between w:val="nil"/>
              </w:pBdr>
              <w:spacing w:line="240" w:lineRule="auto"/>
              <w:ind w:left="0" w:hanging="2"/>
              <w:jc w:val="both"/>
              <w:rPr>
                <w:color w:val="000000"/>
                <w:sz w:val="24"/>
                <w:szCs w:val="24"/>
              </w:rPr>
            </w:pPr>
            <w:r>
              <w:rPr>
                <w:rFonts w:ascii="Century Gothic" w:eastAsia="Century Gothic" w:hAnsi="Century Gothic" w:cs="Century Gothic"/>
                <w:color w:val="000000"/>
                <w:sz w:val="24"/>
                <w:szCs w:val="24"/>
              </w:rPr>
              <w:t>Consuelo Ahumada Beltrán – Licenciada en ciencias sociales.</w:t>
            </w:r>
          </w:p>
          <w:p w:rsidR="007701FF" w:rsidRDefault="002A4207">
            <w:pPr>
              <w:numPr>
                <w:ilvl w:val="0"/>
                <w:numId w:val="4"/>
              </w:numPr>
              <w:pBdr>
                <w:top w:val="nil"/>
                <w:left w:val="nil"/>
                <w:bottom w:val="nil"/>
                <w:right w:val="nil"/>
                <w:between w:val="nil"/>
              </w:pBdr>
              <w:spacing w:line="240" w:lineRule="auto"/>
              <w:ind w:left="0" w:hanging="2"/>
              <w:jc w:val="both"/>
              <w:rPr>
                <w:color w:val="000000"/>
                <w:sz w:val="24"/>
                <w:szCs w:val="24"/>
              </w:rPr>
            </w:pPr>
            <w:r>
              <w:rPr>
                <w:rFonts w:ascii="Century Gothic" w:eastAsia="Century Gothic" w:hAnsi="Century Gothic" w:cs="Century Gothic"/>
                <w:color w:val="000000"/>
                <w:sz w:val="24"/>
                <w:szCs w:val="24"/>
              </w:rPr>
              <w:t>Adriana Sénior – Presidente corporación Colombia internacional CCI.</w:t>
            </w:r>
          </w:p>
          <w:p w:rsidR="007701FF" w:rsidRDefault="002A4207">
            <w:pPr>
              <w:numPr>
                <w:ilvl w:val="0"/>
                <w:numId w:val="4"/>
              </w:numPr>
              <w:pBdr>
                <w:top w:val="nil"/>
                <w:left w:val="nil"/>
                <w:bottom w:val="nil"/>
                <w:right w:val="nil"/>
                <w:between w:val="nil"/>
              </w:pBdr>
              <w:spacing w:line="240" w:lineRule="auto"/>
              <w:ind w:left="0" w:hanging="2"/>
              <w:jc w:val="both"/>
              <w:rPr>
                <w:color w:val="000000"/>
                <w:sz w:val="24"/>
                <w:szCs w:val="24"/>
              </w:rPr>
            </w:pPr>
            <w:r>
              <w:rPr>
                <w:rFonts w:ascii="Century Gothic" w:eastAsia="Century Gothic" w:hAnsi="Century Gothic" w:cs="Century Gothic"/>
                <w:color w:val="000000"/>
                <w:sz w:val="24"/>
                <w:szCs w:val="24"/>
              </w:rPr>
              <w:t>María Rosa Ávila – Feminista Argentina.</w:t>
            </w:r>
          </w:p>
          <w:p w:rsidR="007701FF" w:rsidRDefault="002A4207">
            <w:pPr>
              <w:numPr>
                <w:ilvl w:val="0"/>
                <w:numId w:val="4"/>
              </w:numPr>
              <w:pBdr>
                <w:top w:val="nil"/>
                <w:left w:val="nil"/>
                <w:bottom w:val="nil"/>
                <w:right w:val="nil"/>
                <w:between w:val="nil"/>
              </w:pBdr>
              <w:spacing w:line="240" w:lineRule="auto"/>
              <w:ind w:left="0" w:hanging="2"/>
              <w:jc w:val="both"/>
              <w:rPr>
                <w:color w:val="000000"/>
                <w:sz w:val="24"/>
                <w:szCs w:val="24"/>
              </w:rPr>
            </w:pPr>
            <w:r>
              <w:rPr>
                <w:rFonts w:ascii="Century Gothic" w:eastAsia="Century Gothic" w:hAnsi="Century Gothic" w:cs="Century Gothic"/>
                <w:color w:val="000000"/>
                <w:sz w:val="24"/>
                <w:szCs w:val="24"/>
              </w:rPr>
              <w:t xml:space="preserve">María Zevallos – Directora de asociaciones de países emergentes ASPEM Perú. </w:t>
            </w:r>
          </w:p>
          <w:p w:rsidR="007701FF" w:rsidRDefault="007701FF">
            <w:pPr>
              <w:ind w:left="0" w:hanging="2"/>
              <w:jc w:val="both"/>
              <w:rPr>
                <w:rFonts w:ascii="Century Gothic" w:eastAsia="Century Gothic" w:hAnsi="Century Gothic" w:cs="Century Gothic"/>
                <w:color w:val="000000"/>
                <w:sz w:val="24"/>
                <w:szCs w:val="24"/>
              </w:rPr>
            </w:pPr>
          </w:p>
          <w:p w:rsidR="007701FF" w:rsidRDefault="002A4207">
            <w:pPr>
              <w:numPr>
                <w:ilvl w:val="0"/>
                <w:numId w:val="1"/>
              </w:numPr>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La Dra. Adriana expresa unas palabras de agradecimiento a las mujeres </w:t>
            </w:r>
            <w:r>
              <w:rPr>
                <w:rFonts w:ascii="Century Gothic" w:eastAsia="Century Gothic" w:hAnsi="Century Gothic" w:cs="Century Gothic"/>
                <w:color w:val="000000"/>
                <w:sz w:val="24"/>
                <w:szCs w:val="24"/>
              </w:rPr>
              <w:t xml:space="preserve">que hacen parte de la mesa de jurados por la participación y dedicación de tiempo con el concurso. </w:t>
            </w:r>
          </w:p>
          <w:p w:rsidR="007701FF" w:rsidRDefault="002A4207">
            <w:pPr>
              <w:numPr>
                <w:ilvl w:val="0"/>
                <w:numId w:val="1"/>
              </w:num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 La Dra. Jazmín da la bienvenida y explica de cómo </w:t>
            </w:r>
            <w:proofErr w:type="gramStart"/>
            <w:r>
              <w:rPr>
                <w:rFonts w:ascii="Century Gothic" w:eastAsia="Century Gothic" w:hAnsi="Century Gothic" w:cs="Century Gothic"/>
                <w:color w:val="000000"/>
                <w:sz w:val="24"/>
                <w:szCs w:val="24"/>
              </w:rPr>
              <w:t>fueron  los</w:t>
            </w:r>
            <w:proofErr w:type="gramEnd"/>
            <w:r>
              <w:rPr>
                <w:rFonts w:ascii="Century Gothic" w:eastAsia="Century Gothic" w:hAnsi="Century Gothic" w:cs="Century Gothic"/>
                <w:color w:val="000000"/>
                <w:sz w:val="24"/>
                <w:szCs w:val="24"/>
              </w:rPr>
              <w:t xml:space="preserve"> lineamientos   en el proceso de preselección del concurso de “YO VEO EN ELLAS, de la siguient</w:t>
            </w:r>
            <w:r>
              <w:rPr>
                <w:rFonts w:ascii="Century Gothic" w:eastAsia="Century Gothic" w:hAnsi="Century Gothic" w:cs="Century Gothic"/>
                <w:color w:val="000000"/>
                <w:sz w:val="24"/>
                <w:szCs w:val="24"/>
              </w:rPr>
              <w:t>e manera:</w:t>
            </w:r>
          </w:p>
          <w:p w:rsidR="00031145" w:rsidRDefault="00031145" w:rsidP="00031145">
            <w:pPr>
              <w:pBdr>
                <w:top w:val="nil"/>
                <w:left w:val="nil"/>
                <w:bottom w:val="nil"/>
                <w:right w:val="nil"/>
                <w:between w:val="nil"/>
              </w:pBdr>
              <w:spacing w:line="240" w:lineRule="auto"/>
              <w:ind w:leftChars="0" w:left="0" w:firstLineChars="0" w:firstLine="0"/>
              <w:jc w:val="both"/>
              <w:rPr>
                <w:rFonts w:ascii="Century Gothic" w:eastAsia="Century Gothic" w:hAnsi="Century Gothic" w:cs="Century Gothic"/>
                <w:color w:val="000000"/>
                <w:sz w:val="24"/>
                <w:szCs w:val="24"/>
              </w:rPr>
            </w:pPr>
          </w:p>
          <w:p w:rsidR="007701FF" w:rsidRDefault="007701FF">
            <w:pPr>
              <w:ind w:left="0" w:hanging="2"/>
              <w:jc w:val="both"/>
              <w:rPr>
                <w:rFonts w:ascii="Century Gothic" w:eastAsia="Century Gothic" w:hAnsi="Century Gothic" w:cs="Century Gothic"/>
                <w:color w:val="000000"/>
                <w:sz w:val="24"/>
                <w:szCs w:val="24"/>
              </w:rPr>
            </w:pPr>
          </w:p>
          <w:tbl>
            <w:tblPr>
              <w:tblStyle w:val="afd"/>
              <w:tblW w:w="908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2"/>
              <w:gridCol w:w="2186"/>
              <w:gridCol w:w="2141"/>
              <w:gridCol w:w="2141"/>
            </w:tblGrid>
            <w:tr w:rsidR="007701FF">
              <w:trPr>
                <w:trHeight w:val="620"/>
              </w:trPr>
              <w:tc>
                <w:tcPr>
                  <w:tcW w:w="2612" w:type="dxa"/>
                </w:tcPr>
                <w:p w:rsidR="007701FF" w:rsidRDefault="002A4207">
                  <w:pPr>
                    <w:spacing w:line="232" w:lineRule="auto"/>
                    <w:ind w:left="0" w:right="152" w:hanging="2"/>
                    <w:jc w:val="center"/>
                    <w:rPr>
                      <w:rFonts w:ascii="Arial Narrow" w:eastAsia="Arial Narrow" w:hAnsi="Arial Narrow" w:cs="Arial Narrow"/>
                      <w:b/>
                      <w:sz w:val="22"/>
                      <w:szCs w:val="22"/>
                    </w:rPr>
                  </w:pPr>
                  <w:r>
                    <w:rPr>
                      <w:rFonts w:ascii="Arial Narrow" w:eastAsia="Arial Narrow" w:hAnsi="Arial Narrow" w:cs="Arial Narrow"/>
                      <w:b/>
                      <w:sz w:val="22"/>
                      <w:szCs w:val="22"/>
                    </w:rPr>
                    <w:t>CRITERIO DE SELECCIÓN</w:t>
                  </w:r>
                </w:p>
              </w:tc>
              <w:tc>
                <w:tcPr>
                  <w:tcW w:w="2186" w:type="dxa"/>
                </w:tcPr>
                <w:p w:rsidR="007701FF" w:rsidRDefault="002A4207">
                  <w:pPr>
                    <w:spacing w:line="235" w:lineRule="auto"/>
                    <w:ind w:left="0" w:right="175" w:hanging="2"/>
                    <w:jc w:val="center"/>
                    <w:rPr>
                      <w:rFonts w:ascii="Arial Narrow" w:eastAsia="Arial Narrow" w:hAnsi="Arial Narrow" w:cs="Arial Narrow"/>
                      <w:b/>
                      <w:sz w:val="22"/>
                      <w:szCs w:val="22"/>
                    </w:rPr>
                  </w:pPr>
                  <w:r>
                    <w:rPr>
                      <w:rFonts w:ascii="Arial Narrow" w:eastAsia="Arial Narrow" w:hAnsi="Arial Narrow" w:cs="Arial Narrow"/>
                      <w:b/>
                      <w:sz w:val="22"/>
                      <w:szCs w:val="22"/>
                    </w:rPr>
                    <w:t>DERECHOS PROTEGIDOS</w:t>
                  </w:r>
                </w:p>
              </w:tc>
              <w:tc>
                <w:tcPr>
                  <w:tcW w:w="2141" w:type="dxa"/>
                </w:tcPr>
                <w:p w:rsidR="007701FF" w:rsidRDefault="002A4207">
                  <w:pPr>
                    <w:spacing w:line="232" w:lineRule="auto"/>
                    <w:ind w:left="0" w:right="100" w:hanging="2"/>
                    <w:jc w:val="center"/>
                    <w:rPr>
                      <w:rFonts w:ascii="Arial Narrow" w:eastAsia="Arial Narrow" w:hAnsi="Arial Narrow" w:cs="Arial Narrow"/>
                      <w:b/>
                      <w:sz w:val="22"/>
                      <w:szCs w:val="22"/>
                    </w:rPr>
                  </w:pPr>
                  <w:r>
                    <w:rPr>
                      <w:rFonts w:ascii="Arial Narrow" w:eastAsia="Arial Narrow" w:hAnsi="Arial Narrow" w:cs="Arial Narrow"/>
                      <w:b/>
                      <w:sz w:val="22"/>
                      <w:szCs w:val="22"/>
                    </w:rPr>
                    <w:t>EVIDENCIA</w:t>
                  </w:r>
                </w:p>
              </w:tc>
              <w:tc>
                <w:tcPr>
                  <w:tcW w:w="2141" w:type="dxa"/>
                </w:tcPr>
                <w:p w:rsidR="007701FF" w:rsidRDefault="002A4207">
                  <w:pPr>
                    <w:spacing w:line="232" w:lineRule="auto"/>
                    <w:ind w:left="0" w:right="100" w:hanging="2"/>
                    <w:jc w:val="center"/>
                    <w:rPr>
                      <w:rFonts w:ascii="Arial Narrow" w:eastAsia="Arial Narrow" w:hAnsi="Arial Narrow" w:cs="Arial Narrow"/>
                      <w:b/>
                      <w:sz w:val="22"/>
                      <w:szCs w:val="22"/>
                    </w:rPr>
                  </w:pPr>
                  <w:r>
                    <w:rPr>
                      <w:rFonts w:ascii="Arial Narrow" w:eastAsia="Arial Narrow" w:hAnsi="Arial Narrow" w:cs="Arial Narrow"/>
                      <w:b/>
                      <w:sz w:val="22"/>
                      <w:szCs w:val="22"/>
                    </w:rPr>
                    <w:t>PUNTOS</w:t>
                  </w:r>
                </w:p>
              </w:tc>
            </w:tr>
            <w:tr w:rsidR="007701FF" w:rsidTr="00031145">
              <w:trPr>
                <w:trHeight w:val="1668"/>
              </w:trPr>
              <w:tc>
                <w:tcPr>
                  <w:tcW w:w="2612" w:type="dxa"/>
                </w:tcPr>
                <w:p w:rsidR="007701FF" w:rsidRDefault="002A4207">
                  <w:pPr>
                    <w:spacing w:line="232" w:lineRule="auto"/>
                    <w:ind w:left="0" w:right="152" w:hanging="2"/>
                    <w:rPr>
                      <w:rFonts w:ascii="Arial Narrow" w:eastAsia="Arial Narrow" w:hAnsi="Arial Narrow" w:cs="Arial Narrow"/>
                      <w:sz w:val="22"/>
                      <w:szCs w:val="22"/>
                    </w:rPr>
                  </w:pPr>
                  <w:bookmarkStart w:id="1" w:name="_gjdgxs" w:colFirst="0" w:colLast="0"/>
                  <w:bookmarkEnd w:id="1"/>
                  <w:r>
                    <w:rPr>
                      <w:rFonts w:ascii="Arial Narrow" w:eastAsia="Arial Narrow" w:hAnsi="Arial Narrow" w:cs="Arial Narrow"/>
                      <w:sz w:val="22"/>
                      <w:szCs w:val="22"/>
                    </w:rPr>
                    <w:t>Tener una ruta de atención que cuente con personal capacitado para atender las formas de violencia contra la mujer diseñada y difundida a las mujeres del Municipio</w:t>
                  </w:r>
                </w:p>
              </w:tc>
              <w:tc>
                <w:tcPr>
                  <w:tcW w:w="2186" w:type="dxa"/>
                </w:tcPr>
                <w:p w:rsidR="007701FF" w:rsidRDefault="002A4207">
                  <w:pPr>
                    <w:spacing w:line="235" w:lineRule="auto"/>
                    <w:ind w:left="0" w:right="175" w:hanging="2"/>
                    <w:rPr>
                      <w:rFonts w:ascii="Arial Narrow" w:eastAsia="Arial Narrow" w:hAnsi="Arial Narrow" w:cs="Arial Narrow"/>
                      <w:sz w:val="22"/>
                      <w:szCs w:val="22"/>
                    </w:rPr>
                  </w:pPr>
                  <w:r>
                    <w:rPr>
                      <w:rFonts w:ascii="Arial Narrow" w:eastAsia="Arial Narrow" w:hAnsi="Arial Narrow" w:cs="Arial Narrow"/>
                      <w:sz w:val="22"/>
                      <w:szCs w:val="22"/>
                    </w:rPr>
                    <w:t>Derecho a una vida libre de violencias</w:t>
                  </w:r>
                </w:p>
              </w:tc>
              <w:tc>
                <w:tcPr>
                  <w:tcW w:w="2141" w:type="dxa"/>
                </w:tcPr>
                <w:p w:rsidR="007701FF" w:rsidRDefault="002A4207">
                  <w:pPr>
                    <w:spacing w:line="232" w:lineRule="auto"/>
                    <w:ind w:left="0" w:right="100" w:hanging="2"/>
                    <w:rPr>
                      <w:rFonts w:ascii="Arial Narrow" w:eastAsia="Arial Narrow" w:hAnsi="Arial Narrow" w:cs="Arial Narrow"/>
                      <w:sz w:val="22"/>
                      <w:szCs w:val="22"/>
                    </w:rPr>
                  </w:pPr>
                  <w:r>
                    <w:rPr>
                      <w:rFonts w:ascii="Arial Narrow" w:eastAsia="Arial Narrow" w:hAnsi="Arial Narrow" w:cs="Arial Narrow"/>
                      <w:sz w:val="22"/>
                      <w:szCs w:val="22"/>
                    </w:rPr>
                    <w:t xml:space="preserve">Publicidad (fotos, videos, link de </w:t>
                  </w:r>
                  <w:proofErr w:type="spellStart"/>
                  <w:r>
                    <w:rPr>
                      <w:rFonts w:ascii="Arial Narrow" w:eastAsia="Arial Narrow" w:hAnsi="Arial Narrow" w:cs="Arial Narrow"/>
                      <w:sz w:val="22"/>
                      <w:szCs w:val="22"/>
                    </w:rPr>
                    <w:t>micrositios</w:t>
                  </w:r>
                  <w:proofErr w:type="spellEnd"/>
                  <w:r>
                    <w:rPr>
                      <w:rFonts w:ascii="Arial Narrow" w:eastAsia="Arial Narrow" w:hAnsi="Arial Narrow" w:cs="Arial Narrow"/>
                      <w:sz w:val="22"/>
                      <w:szCs w:val="22"/>
                    </w:rPr>
                    <w:t>) Documento de implementación de la ruta.</w:t>
                  </w:r>
                </w:p>
              </w:tc>
              <w:tc>
                <w:tcPr>
                  <w:tcW w:w="2141" w:type="dxa"/>
                </w:tcPr>
                <w:p w:rsidR="007701FF" w:rsidRDefault="002A4207">
                  <w:pPr>
                    <w:spacing w:line="232" w:lineRule="auto"/>
                    <w:ind w:left="0" w:right="100" w:hanging="2"/>
                    <w:jc w:val="center"/>
                    <w:rPr>
                      <w:rFonts w:ascii="Arial Narrow" w:eastAsia="Arial Narrow" w:hAnsi="Arial Narrow" w:cs="Arial Narrow"/>
                      <w:sz w:val="22"/>
                      <w:szCs w:val="22"/>
                    </w:rPr>
                  </w:pPr>
                  <w:r>
                    <w:rPr>
                      <w:rFonts w:ascii="Arial Narrow" w:eastAsia="Arial Narrow" w:hAnsi="Arial Narrow" w:cs="Arial Narrow"/>
                      <w:sz w:val="22"/>
                      <w:szCs w:val="22"/>
                    </w:rPr>
                    <w:t>15</w:t>
                  </w:r>
                </w:p>
              </w:tc>
            </w:tr>
            <w:tr w:rsidR="007701FF">
              <w:trPr>
                <w:trHeight w:val="2120"/>
              </w:trPr>
              <w:tc>
                <w:tcPr>
                  <w:tcW w:w="2612" w:type="dxa"/>
                </w:tcPr>
                <w:p w:rsidR="007701FF" w:rsidRDefault="002A4207">
                  <w:pPr>
                    <w:spacing w:before="1" w:line="232" w:lineRule="auto"/>
                    <w:ind w:left="0" w:right="98" w:hanging="2"/>
                    <w:rPr>
                      <w:rFonts w:ascii="Arial Narrow" w:eastAsia="Arial Narrow" w:hAnsi="Arial Narrow" w:cs="Arial Narrow"/>
                      <w:sz w:val="22"/>
                      <w:szCs w:val="22"/>
                    </w:rPr>
                  </w:pPr>
                  <w:r>
                    <w:rPr>
                      <w:rFonts w:ascii="Arial Narrow" w:eastAsia="Arial Narrow" w:hAnsi="Arial Narrow" w:cs="Arial Narrow"/>
                      <w:sz w:val="22"/>
                      <w:szCs w:val="22"/>
                    </w:rPr>
                    <w:t>Conformación del consejo consultivo de mujeres y mínimo tres reuniones realizadas en el año 2020 con sus respectivas evidencias.</w:t>
                  </w:r>
                </w:p>
              </w:tc>
              <w:tc>
                <w:tcPr>
                  <w:tcW w:w="2186" w:type="dxa"/>
                </w:tcPr>
                <w:p w:rsidR="007701FF" w:rsidRDefault="002A4207">
                  <w:pPr>
                    <w:spacing w:before="1" w:line="232" w:lineRule="auto"/>
                    <w:ind w:left="0" w:right="300" w:hanging="2"/>
                    <w:rPr>
                      <w:rFonts w:ascii="Arial Narrow" w:eastAsia="Arial Narrow" w:hAnsi="Arial Narrow" w:cs="Arial Narrow"/>
                      <w:sz w:val="22"/>
                      <w:szCs w:val="22"/>
                    </w:rPr>
                  </w:pPr>
                  <w:r>
                    <w:rPr>
                      <w:rFonts w:ascii="Arial Narrow" w:eastAsia="Arial Narrow" w:hAnsi="Arial Narrow" w:cs="Arial Narrow"/>
                      <w:sz w:val="22"/>
                      <w:szCs w:val="22"/>
                    </w:rPr>
                    <w:t>Derechos políticos</w:t>
                  </w:r>
                </w:p>
              </w:tc>
              <w:tc>
                <w:tcPr>
                  <w:tcW w:w="2141" w:type="dxa"/>
                </w:tcPr>
                <w:p w:rsidR="007701FF" w:rsidRDefault="002A4207">
                  <w:pPr>
                    <w:spacing w:before="1" w:line="232" w:lineRule="auto"/>
                    <w:ind w:left="0" w:right="127" w:hanging="2"/>
                    <w:rPr>
                      <w:rFonts w:ascii="Arial Narrow" w:eastAsia="Arial Narrow" w:hAnsi="Arial Narrow" w:cs="Arial Narrow"/>
                      <w:sz w:val="22"/>
                      <w:szCs w:val="22"/>
                    </w:rPr>
                  </w:pPr>
                  <w:r>
                    <w:rPr>
                      <w:rFonts w:ascii="Arial Narrow" w:eastAsia="Arial Narrow" w:hAnsi="Arial Narrow" w:cs="Arial Narrow"/>
                      <w:sz w:val="22"/>
                      <w:szCs w:val="22"/>
                    </w:rPr>
                    <w:t>Acto  administrativo de creación del consejo consultivo de mujeres, acta de posesión de las consejeras y act</w:t>
                  </w:r>
                  <w:r>
                    <w:rPr>
                      <w:rFonts w:ascii="Arial Narrow" w:eastAsia="Arial Narrow" w:hAnsi="Arial Narrow" w:cs="Arial Narrow"/>
                      <w:sz w:val="22"/>
                      <w:szCs w:val="22"/>
                    </w:rPr>
                    <w:t>as de reuniones y/o evidencias de</w:t>
                  </w:r>
                  <w:r>
                    <w:t xml:space="preserve"> </w:t>
                  </w:r>
                  <w:r>
                    <w:rPr>
                      <w:rFonts w:ascii="Arial Narrow" w:eastAsia="Arial Narrow" w:hAnsi="Arial Narrow" w:cs="Arial Narrow"/>
                      <w:sz w:val="22"/>
                      <w:szCs w:val="22"/>
                    </w:rPr>
                    <w:t>las sesiones.</w:t>
                  </w:r>
                </w:p>
              </w:tc>
              <w:tc>
                <w:tcPr>
                  <w:tcW w:w="2141" w:type="dxa"/>
                </w:tcPr>
                <w:p w:rsidR="007701FF" w:rsidRDefault="002A4207">
                  <w:pPr>
                    <w:spacing w:before="1" w:line="232" w:lineRule="auto"/>
                    <w:ind w:left="0" w:right="127" w:hanging="2"/>
                    <w:jc w:val="center"/>
                    <w:rPr>
                      <w:rFonts w:ascii="Arial Narrow" w:eastAsia="Arial Narrow" w:hAnsi="Arial Narrow" w:cs="Arial Narrow"/>
                      <w:sz w:val="22"/>
                      <w:szCs w:val="22"/>
                    </w:rPr>
                  </w:pPr>
                  <w:r>
                    <w:rPr>
                      <w:rFonts w:ascii="Arial Narrow" w:eastAsia="Arial Narrow" w:hAnsi="Arial Narrow" w:cs="Arial Narrow"/>
                      <w:sz w:val="22"/>
                      <w:szCs w:val="22"/>
                    </w:rPr>
                    <w:t>15</w:t>
                  </w:r>
                </w:p>
              </w:tc>
            </w:tr>
            <w:tr w:rsidR="007701FF">
              <w:trPr>
                <w:trHeight w:val="1540"/>
              </w:trPr>
              <w:tc>
                <w:tcPr>
                  <w:tcW w:w="2612" w:type="dxa"/>
                </w:tcPr>
                <w:p w:rsidR="007701FF" w:rsidRDefault="002A4207">
                  <w:pPr>
                    <w:spacing w:before="1" w:line="232" w:lineRule="auto"/>
                    <w:ind w:left="0" w:right="244" w:hanging="2"/>
                    <w:rPr>
                      <w:rFonts w:ascii="Arial Narrow" w:eastAsia="Arial Narrow" w:hAnsi="Arial Narrow" w:cs="Arial Narrow"/>
                      <w:sz w:val="22"/>
                      <w:szCs w:val="22"/>
                    </w:rPr>
                  </w:pPr>
                  <w:r>
                    <w:rPr>
                      <w:rFonts w:ascii="Arial Narrow" w:eastAsia="Arial Narrow" w:hAnsi="Arial Narrow" w:cs="Arial Narrow"/>
                      <w:sz w:val="22"/>
                      <w:szCs w:val="22"/>
                    </w:rPr>
                    <w:t>Campañas innovadoras de prevención, atención e intervención para una vida libre de violencias que se hayan implementado en épocas de cuarentena.</w:t>
                  </w:r>
                </w:p>
              </w:tc>
              <w:tc>
                <w:tcPr>
                  <w:tcW w:w="2186" w:type="dxa"/>
                </w:tcPr>
                <w:p w:rsidR="007701FF" w:rsidRDefault="002A4207">
                  <w:pPr>
                    <w:spacing w:line="235" w:lineRule="auto"/>
                    <w:ind w:left="0" w:right="96" w:hanging="2"/>
                    <w:rPr>
                      <w:rFonts w:ascii="Arial Narrow" w:eastAsia="Arial Narrow" w:hAnsi="Arial Narrow" w:cs="Arial Narrow"/>
                      <w:sz w:val="22"/>
                      <w:szCs w:val="22"/>
                    </w:rPr>
                  </w:pPr>
                  <w:r>
                    <w:rPr>
                      <w:rFonts w:ascii="Arial Narrow" w:eastAsia="Arial Narrow" w:hAnsi="Arial Narrow" w:cs="Arial Narrow"/>
                      <w:sz w:val="22"/>
                      <w:szCs w:val="22"/>
                    </w:rPr>
                    <w:t>Derecho a una vida libre de violencias</w:t>
                  </w:r>
                </w:p>
              </w:tc>
              <w:tc>
                <w:tcPr>
                  <w:tcW w:w="2141" w:type="dxa"/>
                </w:tcPr>
                <w:p w:rsidR="007701FF" w:rsidRDefault="002A4207">
                  <w:pPr>
                    <w:spacing w:before="1" w:line="232" w:lineRule="auto"/>
                    <w:ind w:left="0" w:right="136" w:hanging="2"/>
                    <w:rPr>
                      <w:rFonts w:ascii="Arial Narrow" w:eastAsia="Arial Narrow" w:hAnsi="Arial Narrow" w:cs="Arial Narrow"/>
                      <w:sz w:val="22"/>
                      <w:szCs w:val="22"/>
                    </w:rPr>
                  </w:pPr>
                  <w:r>
                    <w:rPr>
                      <w:rFonts w:ascii="Arial Narrow" w:eastAsia="Arial Narrow" w:hAnsi="Arial Narrow" w:cs="Arial Narrow"/>
                      <w:sz w:val="22"/>
                      <w:szCs w:val="22"/>
                    </w:rPr>
                    <w:t>Estrategia de la campaña- publicidad (videos, fotos, banners, foros etc.)</w:t>
                  </w:r>
                </w:p>
              </w:tc>
              <w:tc>
                <w:tcPr>
                  <w:tcW w:w="2141" w:type="dxa"/>
                </w:tcPr>
                <w:p w:rsidR="007701FF" w:rsidRDefault="002A4207">
                  <w:pPr>
                    <w:spacing w:before="1" w:line="232" w:lineRule="auto"/>
                    <w:ind w:left="0" w:right="136" w:hanging="2"/>
                    <w:jc w:val="center"/>
                    <w:rPr>
                      <w:rFonts w:ascii="Arial Narrow" w:eastAsia="Arial Narrow" w:hAnsi="Arial Narrow" w:cs="Arial Narrow"/>
                      <w:sz w:val="22"/>
                      <w:szCs w:val="22"/>
                    </w:rPr>
                  </w:pPr>
                  <w:r>
                    <w:rPr>
                      <w:rFonts w:ascii="Arial Narrow" w:eastAsia="Arial Narrow" w:hAnsi="Arial Narrow" w:cs="Arial Narrow"/>
                      <w:sz w:val="22"/>
                      <w:szCs w:val="22"/>
                    </w:rPr>
                    <w:t>25</w:t>
                  </w:r>
                </w:p>
              </w:tc>
            </w:tr>
            <w:tr w:rsidR="007701FF">
              <w:trPr>
                <w:trHeight w:val="1540"/>
              </w:trPr>
              <w:tc>
                <w:tcPr>
                  <w:tcW w:w="2612" w:type="dxa"/>
                </w:tcPr>
                <w:p w:rsidR="007701FF" w:rsidRDefault="002A4207">
                  <w:pPr>
                    <w:spacing w:line="235" w:lineRule="auto"/>
                    <w:ind w:left="0" w:right="94" w:hanging="2"/>
                    <w:rPr>
                      <w:rFonts w:ascii="Arial Narrow" w:eastAsia="Arial Narrow" w:hAnsi="Arial Narrow" w:cs="Arial Narrow"/>
                      <w:sz w:val="22"/>
                      <w:szCs w:val="22"/>
                    </w:rPr>
                  </w:pPr>
                  <w:r>
                    <w:rPr>
                      <w:rFonts w:ascii="Arial Narrow" w:eastAsia="Arial Narrow" w:hAnsi="Arial Narrow" w:cs="Arial Narrow"/>
                      <w:sz w:val="22"/>
                      <w:szCs w:val="22"/>
                    </w:rPr>
                    <w:t>Política p</w:t>
                  </w:r>
                  <w:r>
                    <w:rPr>
                      <w:rFonts w:ascii="Arial Narrow" w:eastAsia="Arial Narrow" w:hAnsi="Arial Narrow" w:cs="Arial Narrow"/>
                      <w:smallCaps/>
                      <w:sz w:val="22"/>
                      <w:szCs w:val="22"/>
                    </w:rPr>
                    <w:t>ú</w:t>
                  </w:r>
                  <w:r>
                    <w:rPr>
                      <w:rFonts w:ascii="Arial Narrow" w:eastAsia="Arial Narrow" w:hAnsi="Arial Narrow" w:cs="Arial Narrow"/>
                      <w:sz w:val="22"/>
                      <w:szCs w:val="22"/>
                    </w:rPr>
                    <w:t>blica de Mujer y Equidad de Género con</w:t>
                  </w:r>
                </w:p>
                <w:p w:rsidR="007701FF" w:rsidRDefault="002A4207">
                  <w:pPr>
                    <w:spacing w:line="232" w:lineRule="auto"/>
                    <w:ind w:left="0" w:right="88" w:hanging="2"/>
                    <w:rPr>
                      <w:rFonts w:ascii="Arial Narrow" w:eastAsia="Arial Narrow" w:hAnsi="Arial Narrow" w:cs="Arial Narrow"/>
                      <w:sz w:val="22"/>
                      <w:szCs w:val="22"/>
                    </w:rPr>
                  </w:pPr>
                  <w:r>
                    <w:rPr>
                      <w:rFonts w:ascii="Arial Narrow" w:eastAsia="Arial Narrow" w:hAnsi="Arial Narrow" w:cs="Arial Narrow"/>
                      <w:sz w:val="22"/>
                      <w:szCs w:val="22"/>
                    </w:rPr>
                    <w:t>Plan de acción activo en el municipio.</w:t>
                  </w:r>
                </w:p>
              </w:tc>
              <w:tc>
                <w:tcPr>
                  <w:tcW w:w="2186" w:type="dxa"/>
                </w:tcPr>
                <w:p w:rsidR="007701FF" w:rsidRDefault="002A4207">
                  <w:pPr>
                    <w:spacing w:line="237" w:lineRule="auto"/>
                    <w:ind w:left="0" w:right="300" w:hanging="2"/>
                    <w:rPr>
                      <w:rFonts w:ascii="Arial Narrow" w:eastAsia="Arial Narrow" w:hAnsi="Arial Narrow" w:cs="Arial Narrow"/>
                      <w:sz w:val="22"/>
                      <w:szCs w:val="22"/>
                    </w:rPr>
                  </w:pPr>
                  <w:r>
                    <w:rPr>
                      <w:rFonts w:ascii="Arial Narrow" w:eastAsia="Arial Narrow" w:hAnsi="Arial Narrow" w:cs="Arial Narrow"/>
                      <w:sz w:val="22"/>
                      <w:szCs w:val="22"/>
                    </w:rPr>
                    <w:t>Derechos políticos</w:t>
                  </w:r>
                </w:p>
              </w:tc>
              <w:tc>
                <w:tcPr>
                  <w:tcW w:w="2141" w:type="dxa"/>
                </w:tcPr>
                <w:p w:rsidR="007701FF" w:rsidRDefault="002A4207">
                  <w:pPr>
                    <w:spacing w:before="1" w:line="232" w:lineRule="auto"/>
                    <w:ind w:left="0" w:right="194" w:hanging="2"/>
                    <w:rPr>
                      <w:rFonts w:ascii="Arial Narrow" w:eastAsia="Arial Narrow" w:hAnsi="Arial Narrow" w:cs="Arial Narrow"/>
                      <w:sz w:val="22"/>
                      <w:szCs w:val="22"/>
                    </w:rPr>
                  </w:pPr>
                  <w:r>
                    <w:rPr>
                      <w:rFonts w:ascii="Arial Narrow" w:eastAsia="Arial Narrow" w:hAnsi="Arial Narrow" w:cs="Arial Narrow"/>
                      <w:sz w:val="22"/>
                      <w:szCs w:val="22"/>
                    </w:rPr>
                    <w:t>Acto administrativo de la creación de la política p</w:t>
                  </w:r>
                  <w:r>
                    <w:rPr>
                      <w:rFonts w:ascii="Arial Narrow" w:eastAsia="Arial Narrow" w:hAnsi="Arial Narrow" w:cs="Arial Narrow"/>
                      <w:smallCaps/>
                      <w:sz w:val="22"/>
                      <w:szCs w:val="22"/>
                    </w:rPr>
                    <w:t>ú</w:t>
                  </w:r>
                  <w:r>
                    <w:rPr>
                      <w:rFonts w:ascii="Arial Narrow" w:eastAsia="Arial Narrow" w:hAnsi="Arial Narrow" w:cs="Arial Narrow"/>
                      <w:sz w:val="22"/>
                      <w:szCs w:val="22"/>
                    </w:rPr>
                    <w:t>blica y plan de acción con</w:t>
                  </w:r>
                  <w:r>
                    <w:t xml:space="preserve"> </w:t>
                  </w:r>
                  <w:r>
                    <w:rPr>
                      <w:rFonts w:ascii="Arial Narrow" w:eastAsia="Arial Narrow" w:hAnsi="Arial Narrow" w:cs="Arial Narrow"/>
                      <w:sz w:val="22"/>
                      <w:szCs w:val="22"/>
                    </w:rPr>
                    <w:t>su respectivo seguimiento.</w:t>
                  </w:r>
                </w:p>
              </w:tc>
              <w:tc>
                <w:tcPr>
                  <w:tcW w:w="2141" w:type="dxa"/>
                </w:tcPr>
                <w:p w:rsidR="007701FF" w:rsidRDefault="002A4207">
                  <w:pPr>
                    <w:spacing w:before="1" w:line="232" w:lineRule="auto"/>
                    <w:ind w:left="0" w:right="194" w:hanging="2"/>
                    <w:jc w:val="center"/>
                    <w:rPr>
                      <w:rFonts w:ascii="Arial Narrow" w:eastAsia="Arial Narrow" w:hAnsi="Arial Narrow" w:cs="Arial Narrow"/>
                      <w:sz w:val="22"/>
                      <w:szCs w:val="22"/>
                    </w:rPr>
                  </w:pPr>
                  <w:r>
                    <w:rPr>
                      <w:rFonts w:ascii="Arial Narrow" w:eastAsia="Arial Narrow" w:hAnsi="Arial Narrow" w:cs="Arial Narrow"/>
                      <w:sz w:val="22"/>
                      <w:szCs w:val="22"/>
                    </w:rPr>
                    <w:t>15</w:t>
                  </w:r>
                </w:p>
              </w:tc>
            </w:tr>
            <w:tr w:rsidR="007701FF" w:rsidTr="00031145">
              <w:trPr>
                <w:trHeight w:val="1248"/>
              </w:trPr>
              <w:tc>
                <w:tcPr>
                  <w:tcW w:w="2612" w:type="dxa"/>
                </w:tcPr>
                <w:p w:rsidR="007701FF" w:rsidRDefault="002A4207">
                  <w:pPr>
                    <w:spacing w:line="232" w:lineRule="auto"/>
                    <w:ind w:left="0" w:right="99" w:hanging="2"/>
                    <w:rPr>
                      <w:rFonts w:ascii="Arial Narrow" w:eastAsia="Arial Narrow" w:hAnsi="Arial Narrow" w:cs="Arial Narrow"/>
                      <w:sz w:val="22"/>
                      <w:szCs w:val="22"/>
                    </w:rPr>
                  </w:pPr>
                  <w:r>
                    <w:rPr>
                      <w:rFonts w:ascii="Arial Narrow" w:eastAsia="Arial Narrow" w:hAnsi="Arial Narrow" w:cs="Arial Narrow"/>
                      <w:sz w:val="22"/>
                      <w:szCs w:val="22"/>
                    </w:rPr>
                    <w:t>Conformación de la comisión para la equidad de la mujer en los Concejos Municipales conforme a la ley</w:t>
                  </w:r>
                </w:p>
                <w:p w:rsidR="007701FF" w:rsidRDefault="002A4207">
                  <w:pPr>
                    <w:spacing w:line="267" w:lineRule="auto"/>
                    <w:ind w:left="0" w:right="89" w:hanging="2"/>
                    <w:rPr>
                      <w:rFonts w:ascii="Arial Narrow" w:eastAsia="Arial Narrow" w:hAnsi="Arial Narrow" w:cs="Arial Narrow"/>
                      <w:sz w:val="22"/>
                      <w:szCs w:val="22"/>
                    </w:rPr>
                  </w:pPr>
                  <w:r>
                    <w:rPr>
                      <w:rFonts w:ascii="Arial Narrow" w:eastAsia="Arial Narrow" w:hAnsi="Arial Narrow" w:cs="Arial Narrow"/>
                      <w:sz w:val="22"/>
                      <w:szCs w:val="22"/>
                    </w:rPr>
                    <w:t>1981 de 2019</w:t>
                  </w:r>
                </w:p>
              </w:tc>
              <w:tc>
                <w:tcPr>
                  <w:tcW w:w="2186" w:type="dxa"/>
                </w:tcPr>
                <w:p w:rsidR="007701FF" w:rsidRDefault="002A4207">
                  <w:pPr>
                    <w:spacing w:line="232" w:lineRule="auto"/>
                    <w:ind w:left="0" w:right="300" w:hanging="2"/>
                    <w:rPr>
                      <w:rFonts w:ascii="Arial Narrow" w:eastAsia="Arial Narrow" w:hAnsi="Arial Narrow" w:cs="Arial Narrow"/>
                      <w:sz w:val="22"/>
                      <w:szCs w:val="22"/>
                    </w:rPr>
                  </w:pPr>
                  <w:r>
                    <w:rPr>
                      <w:rFonts w:ascii="Arial Narrow" w:eastAsia="Arial Narrow" w:hAnsi="Arial Narrow" w:cs="Arial Narrow"/>
                      <w:sz w:val="22"/>
                      <w:szCs w:val="22"/>
                    </w:rPr>
                    <w:t>Derechos políticos</w:t>
                  </w:r>
                </w:p>
              </w:tc>
              <w:tc>
                <w:tcPr>
                  <w:tcW w:w="2141" w:type="dxa"/>
                </w:tcPr>
                <w:p w:rsidR="007701FF" w:rsidRDefault="002A4207">
                  <w:pPr>
                    <w:spacing w:line="232" w:lineRule="auto"/>
                    <w:ind w:left="0" w:right="199" w:hanging="2"/>
                    <w:rPr>
                      <w:rFonts w:ascii="Arial Narrow" w:eastAsia="Arial Narrow" w:hAnsi="Arial Narrow" w:cs="Arial Narrow"/>
                      <w:sz w:val="22"/>
                      <w:szCs w:val="22"/>
                    </w:rPr>
                  </w:pPr>
                  <w:r>
                    <w:rPr>
                      <w:rFonts w:ascii="Arial Narrow" w:eastAsia="Arial Narrow" w:hAnsi="Arial Narrow" w:cs="Arial Narrow"/>
                      <w:sz w:val="22"/>
                      <w:szCs w:val="22"/>
                    </w:rPr>
                    <w:t>Acto administrativo.</w:t>
                  </w:r>
                </w:p>
              </w:tc>
              <w:tc>
                <w:tcPr>
                  <w:tcW w:w="2141" w:type="dxa"/>
                </w:tcPr>
                <w:p w:rsidR="007701FF" w:rsidRDefault="002A4207">
                  <w:pPr>
                    <w:spacing w:line="232" w:lineRule="auto"/>
                    <w:ind w:left="0" w:right="199" w:hanging="2"/>
                    <w:jc w:val="center"/>
                    <w:rPr>
                      <w:rFonts w:ascii="Arial Narrow" w:eastAsia="Arial Narrow" w:hAnsi="Arial Narrow" w:cs="Arial Narrow"/>
                      <w:sz w:val="22"/>
                      <w:szCs w:val="22"/>
                    </w:rPr>
                  </w:pPr>
                  <w:r>
                    <w:rPr>
                      <w:rFonts w:ascii="Arial Narrow" w:eastAsia="Arial Narrow" w:hAnsi="Arial Narrow" w:cs="Arial Narrow"/>
                      <w:sz w:val="22"/>
                      <w:szCs w:val="22"/>
                    </w:rPr>
                    <w:t>15</w:t>
                  </w:r>
                </w:p>
              </w:tc>
            </w:tr>
            <w:tr w:rsidR="007701FF" w:rsidTr="00031145">
              <w:trPr>
                <w:trHeight w:val="1822"/>
              </w:trPr>
              <w:tc>
                <w:tcPr>
                  <w:tcW w:w="2612" w:type="dxa"/>
                </w:tcPr>
                <w:p w:rsidR="007701FF" w:rsidRDefault="002A4207" w:rsidP="00031145">
                  <w:pPr>
                    <w:spacing w:before="1" w:line="232" w:lineRule="auto"/>
                    <w:ind w:left="0" w:right="161" w:hanging="2"/>
                    <w:rPr>
                      <w:rFonts w:ascii="Arial Narrow" w:eastAsia="Arial Narrow" w:hAnsi="Arial Narrow" w:cs="Arial Narrow"/>
                      <w:sz w:val="22"/>
                      <w:szCs w:val="22"/>
                    </w:rPr>
                  </w:pPr>
                  <w:r>
                    <w:rPr>
                      <w:rFonts w:ascii="Arial Narrow" w:eastAsia="Arial Narrow" w:hAnsi="Arial Narrow" w:cs="Arial Narrow"/>
                      <w:sz w:val="22"/>
                      <w:szCs w:val="22"/>
                    </w:rPr>
                    <w:t>Capacitaciones, sensibilizaciones y procesos de formación educativa en el marco de los derechos de la mujer, empoderamiento y</w:t>
                  </w:r>
                  <w:r>
                    <w:t xml:space="preserve"> </w:t>
                  </w:r>
                  <w:r>
                    <w:rPr>
                      <w:rFonts w:ascii="Arial Narrow" w:eastAsia="Arial Narrow" w:hAnsi="Arial Narrow" w:cs="Arial Narrow"/>
                      <w:sz w:val="22"/>
                      <w:szCs w:val="22"/>
                    </w:rPr>
                    <w:t>el contenido de la ley 1257 de 2008.</w:t>
                  </w:r>
                </w:p>
              </w:tc>
              <w:tc>
                <w:tcPr>
                  <w:tcW w:w="2186" w:type="dxa"/>
                </w:tcPr>
                <w:p w:rsidR="007701FF" w:rsidRDefault="002A4207">
                  <w:pPr>
                    <w:spacing w:line="235" w:lineRule="auto"/>
                    <w:ind w:left="0" w:hanging="2"/>
                    <w:rPr>
                      <w:rFonts w:ascii="Arial Narrow" w:eastAsia="Arial Narrow" w:hAnsi="Arial Narrow" w:cs="Arial Narrow"/>
                      <w:sz w:val="22"/>
                      <w:szCs w:val="22"/>
                    </w:rPr>
                  </w:pPr>
                  <w:r>
                    <w:rPr>
                      <w:rFonts w:ascii="Arial Narrow" w:eastAsia="Arial Narrow" w:hAnsi="Arial Narrow" w:cs="Arial Narrow"/>
                      <w:sz w:val="22"/>
                      <w:szCs w:val="22"/>
                    </w:rPr>
                    <w:t>D</w:t>
                  </w:r>
                  <w:r>
                    <w:rPr>
                      <w:rFonts w:ascii="Arial Narrow" w:eastAsia="Arial Narrow" w:hAnsi="Arial Narrow" w:cs="Arial Narrow"/>
                      <w:sz w:val="22"/>
                      <w:szCs w:val="22"/>
                    </w:rPr>
                    <w:t>erecho a una educación integral</w:t>
                  </w:r>
                </w:p>
              </w:tc>
              <w:tc>
                <w:tcPr>
                  <w:tcW w:w="2141" w:type="dxa"/>
                </w:tcPr>
                <w:p w:rsidR="007701FF" w:rsidRDefault="002A4207">
                  <w:pPr>
                    <w:spacing w:before="1" w:line="232" w:lineRule="auto"/>
                    <w:ind w:left="0" w:right="228" w:hanging="2"/>
                    <w:rPr>
                      <w:rFonts w:ascii="Arial Narrow" w:eastAsia="Arial Narrow" w:hAnsi="Arial Narrow" w:cs="Arial Narrow"/>
                      <w:sz w:val="22"/>
                      <w:szCs w:val="22"/>
                    </w:rPr>
                  </w:pPr>
                  <w:r>
                    <w:rPr>
                      <w:rFonts w:ascii="Arial Narrow" w:eastAsia="Arial Narrow" w:hAnsi="Arial Narrow" w:cs="Arial Narrow"/>
                      <w:sz w:val="22"/>
                      <w:szCs w:val="22"/>
                    </w:rPr>
                    <w:t>Documento metodológico con sus respectivas evidencias (fo</w:t>
                  </w:r>
                  <w:r>
                    <w:rPr>
                      <w:rFonts w:ascii="Arial Narrow" w:eastAsia="Arial Narrow" w:hAnsi="Arial Narrow" w:cs="Arial Narrow"/>
                      <w:sz w:val="22"/>
                      <w:szCs w:val="22"/>
                    </w:rPr>
                    <w:t>tos, videos, planillas).</w:t>
                  </w:r>
                </w:p>
              </w:tc>
              <w:tc>
                <w:tcPr>
                  <w:tcW w:w="2141" w:type="dxa"/>
                </w:tcPr>
                <w:p w:rsidR="007701FF" w:rsidRDefault="002A4207">
                  <w:pPr>
                    <w:spacing w:before="1" w:line="232" w:lineRule="auto"/>
                    <w:ind w:left="0" w:right="228" w:hanging="2"/>
                    <w:jc w:val="center"/>
                    <w:rPr>
                      <w:rFonts w:ascii="Arial Narrow" w:eastAsia="Arial Narrow" w:hAnsi="Arial Narrow" w:cs="Arial Narrow"/>
                      <w:sz w:val="22"/>
                      <w:szCs w:val="22"/>
                    </w:rPr>
                  </w:pPr>
                  <w:r>
                    <w:rPr>
                      <w:rFonts w:ascii="Arial Narrow" w:eastAsia="Arial Narrow" w:hAnsi="Arial Narrow" w:cs="Arial Narrow"/>
                      <w:sz w:val="22"/>
                      <w:szCs w:val="22"/>
                    </w:rPr>
                    <w:t>15</w:t>
                  </w:r>
                </w:p>
              </w:tc>
            </w:tr>
          </w:tbl>
          <w:p w:rsidR="007701FF" w:rsidRDefault="002A4207">
            <w:pPr>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Una vez efectuada la evaluación de los postulantes, en caso de obtener un empate se evaluarán las siguientes condiciones con fin de desempatar:</w:t>
            </w:r>
          </w:p>
          <w:p w:rsidR="007701FF" w:rsidRDefault="007701FF">
            <w:pPr>
              <w:ind w:left="0" w:hanging="2"/>
              <w:jc w:val="both"/>
              <w:rPr>
                <w:rFonts w:ascii="Century Gothic" w:eastAsia="Century Gothic" w:hAnsi="Century Gothic" w:cs="Century Gothic"/>
                <w:color w:val="000000"/>
                <w:sz w:val="24"/>
                <w:szCs w:val="24"/>
              </w:rPr>
            </w:pPr>
          </w:p>
          <w:tbl>
            <w:tblPr>
              <w:tblStyle w:val="afe"/>
              <w:tblW w:w="883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9"/>
              <w:gridCol w:w="2268"/>
              <w:gridCol w:w="2126"/>
              <w:gridCol w:w="1862"/>
            </w:tblGrid>
            <w:tr w:rsidR="007701FF">
              <w:trPr>
                <w:trHeight w:val="580"/>
              </w:trPr>
              <w:tc>
                <w:tcPr>
                  <w:tcW w:w="2579" w:type="dxa"/>
                </w:tcPr>
                <w:p w:rsidR="007701FF" w:rsidRDefault="002A4207">
                  <w:pPr>
                    <w:spacing w:before="10"/>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CRITERIO DE SELECCIÓN</w:t>
                  </w:r>
                </w:p>
              </w:tc>
              <w:tc>
                <w:tcPr>
                  <w:tcW w:w="2268" w:type="dxa"/>
                </w:tcPr>
                <w:p w:rsidR="007701FF" w:rsidRDefault="002A4207">
                  <w:pPr>
                    <w:spacing w:before="10"/>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DERECHOS PROTEGIDOS</w:t>
                  </w:r>
                </w:p>
              </w:tc>
              <w:tc>
                <w:tcPr>
                  <w:tcW w:w="2126" w:type="dxa"/>
                </w:tcPr>
                <w:p w:rsidR="007701FF" w:rsidRDefault="002A4207">
                  <w:pPr>
                    <w:spacing w:before="10"/>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EVIDENCIAS</w:t>
                  </w:r>
                </w:p>
              </w:tc>
              <w:tc>
                <w:tcPr>
                  <w:tcW w:w="1862" w:type="dxa"/>
                </w:tcPr>
                <w:p w:rsidR="007701FF" w:rsidRDefault="002A4207">
                  <w:pPr>
                    <w:spacing w:before="10"/>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PUNTOS</w:t>
                  </w:r>
                </w:p>
              </w:tc>
            </w:tr>
            <w:tr w:rsidR="007701FF">
              <w:trPr>
                <w:trHeight w:val="1060"/>
              </w:trPr>
              <w:tc>
                <w:tcPr>
                  <w:tcW w:w="2579" w:type="dxa"/>
                </w:tcPr>
                <w:p w:rsidR="007701FF" w:rsidRDefault="002A4207">
                  <w:pPr>
                    <w:spacing w:before="10"/>
                    <w:ind w:left="0" w:hanging="2"/>
                    <w:rPr>
                      <w:rFonts w:ascii="Arial Narrow" w:eastAsia="Arial Narrow" w:hAnsi="Arial Narrow" w:cs="Arial Narrow"/>
                      <w:sz w:val="22"/>
                      <w:szCs w:val="22"/>
                    </w:rPr>
                  </w:pPr>
                  <w:r>
                    <w:rPr>
                      <w:rFonts w:ascii="Arial Narrow" w:eastAsia="Arial Narrow" w:hAnsi="Arial Narrow" w:cs="Arial Narrow"/>
                      <w:sz w:val="22"/>
                      <w:szCs w:val="22"/>
                    </w:rPr>
                    <w:t>Creación de la Secretaría de la Mujer y Equidad de Género municipal</w:t>
                  </w:r>
                </w:p>
              </w:tc>
              <w:tc>
                <w:tcPr>
                  <w:tcW w:w="2268" w:type="dxa"/>
                </w:tcPr>
                <w:p w:rsidR="007701FF" w:rsidRDefault="002A4207">
                  <w:pPr>
                    <w:spacing w:before="10"/>
                    <w:ind w:left="0" w:hanging="2"/>
                    <w:rPr>
                      <w:rFonts w:ascii="Arial Narrow" w:eastAsia="Arial Narrow" w:hAnsi="Arial Narrow" w:cs="Arial Narrow"/>
                      <w:sz w:val="22"/>
                      <w:szCs w:val="22"/>
                    </w:rPr>
                  </w:pPr>
                  <w:r>
                    <w:rPr>
                      <w:rFonts w:ascii="Arial Narrow" w:eastAsia="Arial Narrow" w:hAnsi="Arial Narrow" w:cs="Arial Narrow"/>
                      <w:sz w:val="22"/>
                      <w:szCs w:val="22"/>
                    </w:rPr>
                    <w:t>Derechos políticos</w:t>
                  </w:r>
                </w:p>
              </w:tc>
              <w:tc>
                <w:tcPr>
                  <w:tcW w:w="2126" w:type="dxa"/>
                </w:tcPr>
                <w:p w:rsidR="007701FF" w:rsidRDefault="002A4207">
                  <w:pPr>
                    <w:spacing w:before="10"/>
                    <w:ind w:left="0" w:hanging="2"/>
                    <w:rPr>
                      <w:rFonts w:ascii="Arial Narrow" w:eastAsia="Arial Narrow" w:hAnsi="Arial Narrow" w:cs="Arial Narrow"/>
                      <w:sz w:val="22"/>
                      <w:szCs w:val="22"/>
                    </w:rPr>
                  </w:pPr>
                  <w:r>
                    <w:rPr>
                      <w:rFonts w:ascii="Arial Narrow" w:eastAsia="Arial Narrow" w:hAnsi="Arial Narrow" w:cs="Arial Narrow"/>
                      <w:sz w:val="22"/>
                      <w:szCs w:val="22"/>
                    </w:rPr>
                    <w:t>Acto administrativo</w:t>
                  </w:r>
                </w:p>
              </w:tc>
              <w:tc>
                <w:tcPr>
                  <w:tcW w:w="1862" w:type="dxa"/>
                </w:tcPr>
                <w:p w:rsidR="007701FF" w:rsidRDefault="002A4207">
                  <w:pPr>
                    <w:spacing w:before="10"/>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3</w:t>
                  </w:r>
                </w:p>
              </w:tc>
            </w:tr>
            <w:tr w:rsidR="007701FF">
              <w:trPr>
                <w:trHeight w:val="1480"/>
              </w:trPr>
              <w:tc>
                <w:tcPr>
                  <w:tcW w:w="2579" w:type="dxa"/>
                </w:tcPr>
                <w:p w:rsidR="007701FF" w:rsidRDefault="002A4207">
                  <w:pPr>
                    <w:spacing w:before="10"/>
                    <w:ind w:left="0" w:hanging="2"/>
                    <w:rPr>
                      <w:rFonts w:ascii="Arial Narrow" w:eastAsia="Arial Narrow" w:hAnsi="Arial Narrow" w:cs="Arial Narrow"/>
                      <w:sz w:val="22"/>
                      <w:szCs w:val="22"/>
                    </w:rPr>
                  </w:pPr>
                  <w:r>
                    <w:rPr>
                      <w:rFonts w:ascii="Arial Narrow" w:eastAsia="Arial Narrow" w:hAnsi="Arial Narrow" w:cs="Arial Narrow"/>
                      <w:sz w:val="22"/>
                      <w:szCs w:val="22"/>
                    </w:rPr>
                    <w:t>Porcentaje mayor al 50% de funcionarios y contratistas mujeres que pertenezcan a la alcaldía municipal.</w:t>
                  </w:r>
                </w:p>
              </w:tc>
              <w:tc>
                <w:tcPr>
                  <w:tcW w:w="2268" w:type="dxa"/>
                </w:tcPr>
                <w:p w:rsidR="007701FF" w:rsidRDefault="002A4207">
                  <w:pPr>
                    <w:spacing w:before="10"/>
                    <w:ind w:left="0" w:hanging="2"/>
                    <w:rPr>
                      <w:rFonts w:ascii="Arial Narrow" w:eastAsia="Arial Narrow" w:hAnsi="Arial Narrow" w:cs="Arial Narrow"/>
                      <w:sz w:val="22"/>
                      <w:szCs w:val="22"/>
                    </w:rPr>
                  </w:pPr>
                  <w:r>
                    <w:rPr>
                      <w:rFonts w:ascii="Arial Narrow" w:eastAsia="Arial Narrow" w:hAnsi="Arial Narrow" w:cs="Arial Narrow"/>
                      <w:sz w:val="22"/>
                      <w:szCs w:val="22"/>
                    </w:rPr>
                    <w:t>Derechos políticos</w:t>
                  </w:r>
                </w:p>
              </w:tc>
              <w:tc>
                <w:tcPr>
                  <w:tcW w:w="2126" w:type="dxa"/>
                </w:tcPr>
                <w:p w:rsidR="007701FF" w:rsidRDefault="002A4207">
                  <w:pPr>
                    <w:spacing w:before="10"/>
                    <w:ind w:left="0" w:hanging="2"/>
                    <w:rPr>
                      <w:rFonts w:ascii="Arial Narrow" w:eastAsia="Arial Narrow" w:hAnsi="Arial Narrow" w:cs="Arial Narrow"/>
                      <w:sz w:val="22"/>
                      <w:szCs w:val="22"/>
                    </w:rPr>
                  </w:pPr>
                  <w:r>
                    <w:rPr>
                      <w:rFonts w:ascii="Arial Narrow" w:eastAsia="Arial Narrow" w:hAnsi="Arial Narrow" w:cs="Arial Narrow"/>
                      <w:sz w:val="22"/>
                      <w:szCs w:val="22"/>
                    </w:rPr>
                    <w:t>Certificación de recurs</w:t>
                  </w:r>
                  <w:r>
                    <w:rPr>
                      <w:rFonts w:ascii="Arial Narrow" w:eastAsia="Arial Narrow" w:hAnsi="Arial Narrow" w:cs="Arial Narrow"/>
                      <w:sz w:val="22"/>
                      <w:szCs w:val="22"/>
                    </w:rPr>
                    <w:t>os humanos del municipio.</w:t>
                  </w:r>
                </w:p>
              </w:tc>
              <w:tc>
                <w:tcPr>
                  <w:tcW w:w="1862" w:type="dxa"/>
                </w:tcPr>
                <w:p w:rsidR="007701FF" w:rsidRDefault="002A4207">
                  <w:pPr>
                    <w:spacing w:before="10"/>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2</w:t>
                  </w:r>
                </w:p>
              </w:tc>
            </w:tr>
            <w:tr w:rsidR="007701FF">
              <w:trPr>
                <w:trHeight w:val="1300"/>
              </w:trPr>
              <w:tc>
                <w:tcPr>
                  <w:tcW w:w="2579" w:type="dxa"/>
                </w:tcPr>
                <w:p w:rsidR="007701FF" w:rsidRDefault="002A4207">
                  <w:pPr>
                    <w:spacing w:before="10"/>
                    <w:ind w:left="0" w:hanging="2"/>
                    <w:rPr>
                      <w:rFonts w:ascii="Arial Narrow" w:eastAsia="Arial Narrow" w:hAnsi="Arial Narrow" w:cs="Arial Narrow"/>
                      <w:sz w:val="22"/>
                      <w:szCs w:val="22"/>
                    </w:rPr>
                  </w:pPr>
                  <w:r>
                    <w:rPr>
                      <w:rFonts w:ascii="Arial Narrow" w:eastAsia="Arial Narrow" w:hAnsi="Arial Narrow" w:cs="Arial Narrow"/>
                      <w:sz w:val="22"/>
                      <w:szCs w:val="22"/>
                    </w:rPr>
                    <w:t>Campañas promocionando la salud mental de las mujeres en tiempos de confinamiento.</w:t>
                  </w:r>
                </w:p>
              </w:tc>
              <w:tc>
                <w:tcPr>
                  <w:tcW w:w="2268" w:type="dxa"/>
                </w:tcPr>
                <w:p w:rsidR="007701FF" w:rsidRDefault="002A4207">
                  <w:pPr>
                    <w:spacing w:before="10"/>
                    <w:ind w:left="0" w:hanging="2"/>
                    <w:rPr>
                      <w:rFonts w:ascii="Arial Narrow" w:eastAsia="Arial Narrow" w:hAnsi="Arial Narrow" w:cs="Arial Narrow"/>
                      <w:sz w:val="22"/>
                      <w:szCs w:val="22"/>
                    </w:rPr>
                  </w:pPr>
                  <w:r>
                    <w:rPr>
                      <w:rFonts w:ascii="Arial Narrow" w:eastAsia="Arial Narrow" w:hAnsi="Arial Narrow" w:cs="Arial Narrow"/>
                      <w:sz w:val="22"/>
                      <w:szCs w:val="22"/>
                    </w:rPr>
                    <w:t>Derecho a una salud integral</w:t>
                  </w:r>
                </w:p>
              </w:tc>
              <w:tc>
                <w:tcPr>
                  <w:tcW w:w="2126" w:type="dxa"/>
                </w:tcPr>
                <w:p w:rsidR="007701FF" w:rsidRDefault="002A4207">
                  <w:pPr>
                    <w:spacing w:before="10"/>
                    <w:ind w:left="0" w:hanging="2"/>
                    <w:rPr>
                      <w:rFonts w:ascii="Arial Narrow" w:eastAsia="Arial Narrow" w:hAnsi="Arial Narrow" w:cs="Arial Narrow"/>
                      <w:sz w:val="22"/>
                      <w:szCs w:val="22"/>
                    </w:rPr>
                  </w:pPr>
                  <w:r>
                    <w:rPr>
                      <w:rFonts w:ascii="Arial Narrow" w:eastAsia="Arial Narrow" w:hAnsi="Arial Narrow" w:cs="Arial Narrow"/>
                      <w:sz w:val="22"/>
                      <w:szCs w:val="22"/>
                    </w:rPr>
                    <w:t>Estrategia de la campaña- publicidad (videos, fotos, banners, foros etc.)</w:t>
                  </w:r>
                </w:p>
              </w:tc>
              <w:tc>
                <w:tcPr>
                  <w:tcW w:w="1862" w:type="dxa"/>
                </w:tcPr>
                <w:p w:rsidR="007701FF" w:rsidRDefault="002A4207">
                  <w:pPr>
                    <w:spacing w:before="10"/>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1</w:t>
                  </w:r>
                </w:p>
              </w:tc>
            </w:tr>
          </w:tbl>
          <w:p w:rsidR="007701FF" w:rsidRDefault="007701FF">
            <w:pPr>
              <w:ind w:left="0" w:hanging="2"/>
              <w:jc w:val="both"/>
              <w:rPr>
                <w:rFonts w:ascii="Century Gothic" w:eastAsia="Century Gothic" w:hAnsi="Century Gothic" w:cs="Century Gothic"/>
                <w:color w:val="000000"/>
                <w:sz w:val="24"/>
                <w:szCs w:val="24"/>
              </w:rPr>
            </w:pPr>
          </w:p>
          <w:p w:rsidR="007701FF" w:rsidRDefault="002A4207">
            <w:pPr>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Por otra parte, una vez revisados los criterios de selección, los cuales fueron previamente allegados los correos electrónicos de cada una de </w:t>
            </w:r>
            <w:proofErr w:type="gramStart"/>
            <w:r>
              <w:rPr>
                <w:rFonts w:ascii="Century Gothic" w:eastAsia="Century Gothic" w:hAnsi="Century Gothic" w:cs="Century Gothic"/>
                <w:color w:val="000000"/>
                <w:sz w:val="24"/>
                <w:szCs w:val="24"/>
              </w:rPr>
              <w:t>las jurados</w:t>
            </w:r>
            <w:proofErr w:type="gramEnd"/>
            <w:r>
              <w:rPr>
                <w:rFonts w:ascii="Century Gothic" w:eastAsia="Century Gothic" w:hAnsi="Century Gothic" w:cs="Century Gothic"/>
                <w:color w:val="000000"/>
                <w:sz w:val="24"/>
                <w:szCs w:val="24"/>
              </w:rPr>
              <w:t>, además del listado de municipios inscritos y su respectiva calificación, se enviaron los drive y el a</w:t>
            </w:r>
            <w:r>
              <w:rPr>
                <w:rFonts w:ascii="Century Gothic" w:eastAsia="Century Gothic" w:hAnsi="Century Gothic" w:cs="Century Gothic"/>
                <w:color w:val="000000"/>
                <w:sz w:val="24"/>
                <w:szCs w:val="24"/>
              </w:rPr>
              <w:t>cceso al correo específico del concurso (concursoyoveoenellas2020@gmail.com), con su respectivo usuario y contraseña, para que pudieran acceder a los archivos que soporta cada municipio inscrito en el concurso.</w:t>
            </w:r>
          </w:p>
          <w:p w:rsidR="007701FF" w:rsidRDefault="007701FF">
            <w:pPr>
              <w:ind w:left="0" w:hanging="2"/>
              <w:jc w:val="both"/>
              <w:rPr>
                <w:rFonts w:ascii="Century Gothic" w:eastAsia="Century Gothic" w:hAnsi="Century Gothic" w:cs="Century Gothic"/>
                <w:color w:val="000000"/>
                <w:sz w:val="24"/>
                <w:szCs w:val="24"/>
              </w:rPr>
            </w:pPr>
          </w:p>
          <w:p w:rsidR="007701FF" w:rsidRDefault="002A4207">
            <w:pPr>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Cada una de </w:t>
            </w:r>
            <w:proofErr w:type="gramStart"/>
            <w:r>
              <w:rPr>
                <w:rFonts w:ascii="Century Gothic" w:eastAsia="Century Gothic" w:hAnsi="Century Gothic" w:cs="Century Gothic"/>
                <w:color w:val="000000"/>
                <w:sz w:val="24"/>
                <w:szCs w:val="24"/>
              </w:rPr>
              <w:t>las jurados</w:t>
            </w:r>
            <w:proofErr w:type="gramEnd"/>
            <w:r>
              <w:rPr>
                <w:rFonts w:ascii="Century Gothic" w:eastAsia="Century Gothic" w:hAnsi="Century Gothic" w:cs="Century Gothic"/>
                <w:color w:val="000000"/>
                <w:sz w:val="24"/>
                <w:szCs w:val="24"/>
              </w:rPr>
              <w:t xml:space="preserve"> de forma independien</w:t>
            </w:r>
            <w:r>
              <w:rPr>
                <w:rFonts w:ascii="Century Gothic" w:eastAsia="Century Gothic" w:hAnsi="Century Gothic" w:cs="Century Gothic"/>
                <w:color w:val="000000"/>
                <w:sz w:val="24"/>
                <w:szCs w:val="24"/>
              </w:rPr>
              <w:t>te deberá seleccionar 3 municipios que a su consideración sean los ganadores, teniendo en cuenta la mayor puntuación de acuerdo a los 5 primeros puntajes de preselección calificados según los lineamientos del concurso, a continuación se mencionan las posic</w:t>
            </w:r>
            <w:r>
              <w:rPr>
                <w:rFonts w:ascii="Century Gothic" w:eastAsia="Century Gothic" w:hAnsi="Century Gothic" w:cs="Century Gothic"/>
                <w:color w:val="000000"/>
                <w:sz w:val="24"/>
                <w:szCs w:val="24"/>
              </w:rPr>
              <w:t>iones:</w:t>
            </w:r>
          </w:p>
          <w:p w:rsidR="007701FF" w:rsidRDefault="007701FF">
            <w:pPr>
              <w:ind w:left="0" w:hanging="2"/>
              <w:jc w:val="both"/>
              <w:rPr>
                <w:rFonts w:ascii="Century Gothic" w:eastAsia="Century Gothic" w:hAnsi="Century Gothic" w:cs="Century Gothic"/>
                <w:color w:val="000000"/>
                <w:sz w:val="24"/>
                <w:szCs w:val="24"/>
              </w:rPr>
            </w:pPr>
          </w:p>
          <w:p w:rsidR="007701FF" w:rsidRDefault="007701FF">
            <w:pPr>
              <w:ind w:left="0" w:hanging="2"/>
              <w:jc w:val="both"/>
              <w:rPr>
                <w:rFonts w:ascii="Century Gothic" w:eastAsia="Century Gothic" w:hAnsi="Century Gothic" w:cs="Century Gothic"/>
                <w:color w:val="000000"/>
                <w:sz w:val="24"/>
                <w:szCs w:val="24"/>
              </w:rPr>
            </w:pPr>
          </w:p>
          <w:p w:rsidR="00031145" w:rsidRDefault="00031145">
            <w:pPr>
              <w:ind w:left="0" w:hanging="2"/>
              <w:jc w:val="both"/>
              <w:rPr>
                <w:rFonts w:ascii="Century Gothic" w:eastAsia="Century Gothic" w:hAnsi="Century Gothic" w:cs="Century Gothic"/>
                <w:color w:val="000000"/>
                <w:sz w:val="24"/>
                <w:szCs w:val="24"/>
              </w:rPr>
            </w:pPr>
          </w:p>
          <w:p w:rsidR="00031145" w:rsidRDefault="00031145">
            <w:pPr>
              <w:ind w:left="0" w:hanging="2"/>
              <w:jc w:val="both"/>
              <w:rPr>
                <w:rFonts w:ascii="Century Gothic" w:eastAsia="Century Gothic" w:hAnsi="Century Gothic" w:cs="Century Gothic"/>
                <w:color w:val="000000"/>
                <w:sz w:val="24"/>
                <w:szCs w:val="24"/>
              </w:rPr>
            </w:pPr>
          </w:p>
          <w:p w:rsidR="00031145" w:rsidRDefault="00031145">
            <w:pPr>
              <w:ind w:left="0" w:hanging="2"/>
              <w:jc w:val="both"/>
              <w:rPr>
                <w:rFonts w:ascii="Century Gothic" w:eastAsia="Century Gothic" w:hAnsi="Century Gothic" w:cs="Century Gothic"/>
                <w:color w:val="000000"/>
                <w:sz w:val="24"/>
                <w:szCs w:val="24"/>
              </w:rPr>
            </w:pPr>
          </w:p>
          <w:p w:rsidR="00031145" w:rsidRDefault="00031145">
            <w:pPr>
              <w:ind w:left="0" w:hanging="2"/>
              <w:jc w:val="both"/>
              <w:rPr>
                <w:rFonts w:ascii="Century Gothic" w:eastAsia="Century Gothic" w:hAnsi="Century Gothic" w:cs="Century Gothic"/>
                <w:color w:val="000000"/>
                <w:sz w:val="24"/>
                <w:szCs w:val="24"/>
              </w:rPr>
            </w:pPr>
          </w:p>
          <w:p w:rsidR="00031145" w:rsidRDefault="00031145">
            <w:pPr>
              <w:ind w:left="0" w:hanging="2"/>
              <w:jc w:val="both"/>
              <w:rPr>
                <w:rFonts w:ascii="Century Gothic" w:eastAsia="Century Gothic" w:hAnsi="Century Gothic" w:cs="Century Gothic"/>
                <w:color w:val="000000"/>
                <w:sz w:val="24"/>
                <w:szCs w:val="24"/>
              </w:rPr>
            </w:pPr>
          </w:p>
          <w:p w:rsidR="00031145" w:rsidRDefault="00031145">
            <w:pPr>
              <w:ind w:left="0" w:hanging="2"/>
              <w:jc w:val="both"/>
              <w:rPr>
                <w:rFonts w:ascii="Century Gothic" w:eastAsia="Century Gothic" w:hAnsi="Century Gothic" w:cs="Century Gothic"/>
                <w:color w:val="000000"/>
                <w:sz w:val="24"/>
                <w:szCs w:val="24"/>
              </w:rPr>
            </w:pPr>
          </w:p>
          <w:p w:rsidR="007701FF" w:rsidRDefault="007701FF">
            <w:pPr>
              <w:ind w:left="0" w:hanging="2"/>
              <w:jc w:val="both"/>
              <w:rPr>
                <w:rFonts w:ascii="Century Gothic" w:eastAsia="Century Gothic" w:hAnsi="Century Gothic" w:cs="Century Gothic"/>
                <w:color w:val="000000"/>
                <w:sz w:val="24"/>
                <w:szCs w:val="24"/>
              </w:rPr>
            </w:pPr>
          </w:p>
          <w:tbl>
            <w:tblPr>
              <w:tblStyle w:val="aff"/>
              <w:tblW w:w="5625" w:type="dxa"/>
              <w:jc w:val="center"/>
              <w:tblInd w:w="0" w:type="dxa"/>
              <w:tblLayout w:type="fixed"/>
              <w:tblLook w:val="0400" w:firstRow="0" w:lastRow="0" w:firstColumn="0" w:lastColumn="0" w:noHBand="0" w:noVBand="1"/>
            </w:tblPr>
            <w:tblGrid>
              <w:gridCol w:w="580"/>
              <w:gridCol w:w="3565"/>
              <w:gridCol w:w="1480"/>
            </w:tblGrid>
            <w:tr w:rsidR="007701FF">
              <w:trPr>
                <w:trHeight w:val="260"/>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No. </w:t>
                  </w:r>
                </w:p>
              </w:tc>
              <w:tc>
                <w:tcPr>
                  <w:tcW w:w="3565" w:type="dxa"/>
                  <w:tcBorders>
                    <w:top w:val="single" w:sz="4" w:space="0" w:color="000000"/>
                    <w:left w:val="nil"/>
                    <w:bottom w:val="nil"/>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MUNICIPIO</w:t>
                  </w:r>
                </w:p>
              </w:tc>
              <w:tc>
                <w:tcPr>
                  <w:tcW w:w="1480" w:type="dxa"/>
                  <w:tcBorders>
                    <w:top w:val="single" w:sz="4" w:space="0" w:color="000000"/>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PUNTAJE</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w:t>
                  </w:r>
                </w:p>
              </w:tc>
              <w:tc>
                <w:tcPr>
                  <w:tcW w:w="3565" w:type="dxa"/>
                  <w:tcBorders>
                    <w:top w:val="single" w:sz="4" w:space="0" w:color="000000"/>
                    <w:left w:val="nil"/>
                    <w:bottom w:val="single" w:sz="4" w:space="0" w:color="000000"/>
                    <w:right w:val="single" w:sz="4" w:space="0" w:color="000000"/>
                  </w:tcBorders>
                  <w:shd w:val="clear" w:color="auto" w:fill="00B0F0"/>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GACHANCIPA</w:t>
                  </w:r>
                </w:p>
              </w:tc>
              <w:tc>
                <w:tcPr>
                  <w:tcW w:w="1480" w:type="dxa"/>
                  <w:tcBorders>
                    <w:top w:val="nil"/>
                    <w:left w:val="nil"/>
                    <w:bottom w:val="single" w:sz="4" w:space="0" w:color="000000"/>
                    <w:right w:val="single" w:sz="4" w:space="0" w:color="000000"/>
                  </w:tcBorders>
                  <w:shd w:val="clear" w:color="auto" w:fill="00B0F0"/>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88</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2</w:t>
                  </w:r>
                </w:p>
              </w:tc>
              <w:tc>
                <w:tcPr>
                  <w:tcW w:w="3565" w:type="dxa"/>
                  <w:tcBorders>
                    <w:top w:val="nil"/>
                    <w:left w:val="nil"/>
                    <w:bottom w:val="single" w:sz="4" w:space="0" w:color="000000"/>
                    <w:right w:val="single" w:sz="4" w:space="0" w:color="000000"/>
                  </w:tcBorders>
                  <w:shd w:val="clear" w:color="auto" w:fill="00B0F0"/>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SILVANIA</w:t>
                  </w:r>
                </w:p>
              </w:tc>
              <w:tc>
                <w:tcPr>
                  <w:tcW w:w="1480" w:type="dxa"/>
                  <w:tcBorders>
                    <w:top w:val="nil"/>
                    <w:left w:val="nil"/>
                    <w:bottom w:val="single" w:sz="4" w:space="0" w:color="000000"/>
                    <w:right w:val="single" w:sz="4" w:space="0" w:color="000000"/>
                  </w:tcBorders>
                  <w:shd w:val="clear" w:color="auto" w:fill="00B0F0"/>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87</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3</w:t>
                  </w:r>
                </w:p>
              </w:tc>
              <w:tc>
                <w:tcPr>
                  <w:tcW w:w="3565" w:type="dxa"/>
                  <w:tcBorders>
                    <w:top w:val="nil"/>
                    <w:left w:val="nil"/>
                    <w:bottom w:val="single" w:sz="4" w:space="0" w:color="000000"/>
                    <w:right w:val="single" w:sz="4" w:space="0" w:color="000000"/>
                  </w:tcBorders>
                  <w:shd w:val="clear" w:color="auto" w:fill="00B0F0"/>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TENJO</w:t>
                  </w:r>
                </w:p>
              </w:tc>
              <w:tc>
                <w:tcPr>
                  <w:tcW w:w="1480" w:type="dxa"/>
                  <w:tcBorders>
                    <w:top w:val="nil"/>
                    <w:left w:val="nil"/>
                    <w:bottom w:val="single" w:sz="4" w:space="0" w:color="000000"/>
                    <w:right w:val="single" w:sz="4" w:space="0" w:color="000000"/>
                  </w:tcBorders>
                  <w:shd w:val="clear" w:color="auto" w:fill="00B0F0"/>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84</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4</w:t>
                  </w:r>
                </w:p>
              </w:tc>
              <w:tc>
                <w:tcPr>
                  <w:tcW w:w="3565" w:type="dxa"/>
                  <w:tcBorders>
                    <w:top w:val="nil"/>
                    <w:left w:val="nil"/>
                    <w:bottom w:val="single" w:sz="4" w:space="0" w:color="000000"/>
                    <w:right w:val="single" w:sz="4" w:space="0" w:color="000000"/>
                  </w:tcBorders>
                  <w:shd w:val="clear" w:color="auto" w:fill="00B0F0"/>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NOCAIMA</w:t>
                  </w:r>
                </w:p>
              </w:tc>
              <w:tc>
                <w:tcPr>
                  <w:tcW w:w="1480" w:type="dxa"/>
                  <w:tcBorders>
                    <w:top w:val="nil"/>
                    <w:left w:val="nil"/>
                    <w:bottom w:val="single" w:sz="4" w:space="0" w:color="000000"/>
                    <w:right w:val="single" w:sz="4" w:space="0" w:color="000000"/>
                  </w:tcBorders>
                  <w:shd w:val="clear" w:color="auto" w:fill="00B0F0"/>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82</w:t>
                  </w:r>
                </w:p>
              </w:tc>
            </w:tr>
            <w:tr w:rsidR="007701FF">
              <w:trPr>
                <w:trHeight w:val="30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5</w:t>
                  </w:r>
                </w:p>
              </w:tc>
              <w:tc>
                <w:tcPr>
                  <w:tcW w:w="3565" w:type="dxa"/>
                  <w:tcBorders>
                    <w:top w:val="nil"/>
                    <w:left w:val="nil"/>
                    <w:bottom w:val="single" w:sz="4" w:space="0" w:color="000000"/>
                    <w:right w:val="single" w:sz="4" w:space="0" w:color="000000"/>
                  </w:tcBorders>
                  <w:shd w:val="clear" w:color="auto" w:fill="00B0F0"/>
                  <w:vAlign w:val="center"/>
                </w:tcPr>
                <w:p w:rsidR="007701FF" w:rsidRDefault="002A4207">
                  <w:pPr>
                    <w:spacing w:line="240" w:lineRule="auto"/>
                    <w:ind w:left="0" w:hanging="2"/>
                    <w:jc w:val="cente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UTICA</w:t>
                  </w:r>
                </w:p>
              </w:tc>
              <w:tc>
                <w:tcPr>
                  <w:tcW w:w="1480" w:type="dxa"/>
                  <w:tcBorders>
                    <w:top w:val="nil"/>
                    <w:left w:val="nil"/>
                    <w:bottom w:val="single" w:sz="4" w:space="0" w:color="000000"/>
                    <w:right w:val="single" w:sz="4" w:space="0" w:color="000000"/>
                  </w:tcBorders>
                  <w:shd w:val="clear" w:color="auto" w:fill="00B0F0"/>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82</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6</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ALBAN</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81</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CABRERA</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81</w:t>
                  </w:r>
                </w:p>
              </w:tc>
            </w:tr>
            <w:tr w:rsidR="007701FF">
              <w:trPr>
                <w:trHeight w:val="30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8</w:t>
                  </w:r>
                </w:p>
              </w:tc>
              <w:tc>
                <w:tcPr>
                  <w:tcW w:w="3565" w:type="dxa"/>
                  <w:tcBorders>
                    <w:top w:val="nil"/>
                    <w:left w:val="nil"/>
                    <w:bottom w:val="single" w:sz="4" w:space="0" w:color="000000"/>
                    <w:right w:val="single" w:sz="4" w:space="0" w:color="000000"/>
                  </w:tcBorders>
                  <w:shd w:val="clear" w:color="auto" w:fill="auto"/>
                  <w:vAlign w:val="center"/>
                </w:tcPr>
                <w:p w:rsidR="007701FF" w:rsidRDefault="002A4207">
                  <w:pPr>
                    <w:spacing w:line="240" w:lineRule="auto"/>
                    <w:ind w:left="0" w:hanging="2"/>
                    <w:jc w:val="cente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ZIPACÓN</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81</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9</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LA CALERA</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80</w:t>
                  </w:r>
                </w:p>
              </w:tc>
            </w:tr>
            <w:tr w:rsidR="007701FF">
              <w:trPr>
                <w:trHeight w:val="30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10</w:t>
                  </w:r>
                </w:p>
              </w:tc>
              <w:tc>
                <w:tcPr>
                  <w:tcW w:w="3565" w:type="dxa"/>
                  <w:tcBorders>
                    <w:top w:val="nil"/>
                    <w:left w:val="nil"/>
                    <w:bottom w:val="single" w:sz="4" w:space="0" w:color="000000"/>
                    <w:right w:val="single" w:sz="4" w:space="0" w:color="000000"/>
                  </w:tcBorders>
                  <w:shd w:val="clear" w:color="auto" w:fill="auto"/>
                  <w:vAlign w:val="center"/>
                </w:tcPr>
                <w:p w:rsidR="007701FF" w:rsidRDefault="002A4207">
                  <w:pPr>
                    <w:spacing w:line="240" w:lineRule="auto"/>
                    <w:ind w:left="0" w:hanging="2"/>
                    <w:jc w:val="cente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VIANI</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78</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11</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FUNZA</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77</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12</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ARBELAEZ </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75</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13</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JUNIN</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75</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14</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MOSQUERA</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75</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15</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RICAURTE</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75</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16</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SIBATE</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75</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17</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TENA</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73</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18</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CAJICA</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72</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19</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FUSAGASUGÁ</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72</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20</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MADRID</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72</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21</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UBATÉ</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72</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22</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CAPARRAPI</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71</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23</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GUAYABAL DE SIQUIMA</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70</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24</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MEDINA</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70</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25</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LA PEÑA</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67</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26</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GRANADA</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62</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27</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SAN JUAN DE RIOSECO</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62</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28</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TOCANCIPÁ</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61</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29</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AGUA DE DIOS </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60</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30</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EL COLEGIO </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60</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31</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FACATATIVA</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59</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32</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MACHETA</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57</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33</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GUATAQUI </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55</w:t>
                  </w:r>
                </w:p>
              </w:tc>
            </w:tr>
            <w:tr w:rsidR="007701FF">
              <w:trPr>
                <w:trHeight w:val="30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34</w:t>
                  </w:r>
                </w:p>
              </w:tc>
              <w:tc>
                <w:tcPr>
                  <w:tcW w:w="3565" w:type="dxa"/>
                  <w:tcBorders>
                    <w:top w:val="nil"/>
                    <w:left w:val="nil"/>
                    <w:bottom w:val="single" w:sz="4" w:space="0" w:color="000000"/>
                    <w:right w:val="single" w:sz="4" w:space="0" w:color="000000"/>
                  </w:tcBorders>
                  <w:shd w:val="clear" w:color="auto" w:fill="auto"/>
                  <w:vAlign w:val="center"/>
                </w:tcPr>
                <w:p w:rsidR="007701FF" w:rsidRDefault="002A4207">
                  <w:pPr>
                    <w:spacing w:line="240" w:lineRule="auto"/>
                    <w:ind w:left="0" w:hanging="2"/>
                    <w:jc w:val="cente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YACOPI</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55</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35</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TOCAIMA</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54</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36</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GUADUAS</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50</w:t>
                  </w:r>
                </w:p>
              </w:tc>
            </w:tr>
            <w:tr w:rsidR="007701FF">
              <w:trPr>
                <w:trHeight w:val="30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37</w:t>
                  </w:r>
                </w:p>
              </w:tc>
              <w:tc>
                <w:tcPr>
                  <w:tcW w:w="3565" w:type="dxa"/>
                  <w:tcBorders>
                    <w:top w:val="nil"/>
                    <w:left w:val="nil"/>
                    <w:bottom w:val="single" w:sz="4" w:space="0" w:color="000000"/>
                    <w:right w:val="single" w:sz="4" w:space="0" w:color="000000"/>
                  </w:tcBorders>
                  <w:shd w:val="clear" w:color="auto" w:fill="auto"/>
                  <w:vAlign w:val="center"/>
                </w:tcPr>
                <w:p w:rsidR="007701FF" w:rsidRDefault="002A4207">
                  <w:pPr>
                    <w:spacing w:line="240" w:lineRule="auto"/>
                    <w:ind w:left="0" w:hanging="2"/>
                    <w:jc w:val="cente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ZIPAQUIRA</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50</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38</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EL ROSAL</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49</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39</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PACHO</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47</w:t>
                  </w:r>
                </w:p>
              </w:tc>
            </w:tr>
            <w:tr w:rsidR="007701FF">
              <w:trPr>
                <w:trHeight w:val="30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40</w:t>
                  </w:r>
                </w:p>
              </w:tc>
              <w:tc>
                <w:tcPr>
                  <w:tcW w:w="3565" w:type="dxa"/>
                  <w:tcBorders>
                    <w:top w:val="nil"/>
                    <w:left w:val="nil"/>
                    <w:bottom w:val="single" w:sz="4" w:space="0" w:color="000000"/>
                    <w:right w:val="single" w:sz="4" w:space="0" w:color="000000"/>
                  </w:tcBorders>
                  <w:shd w:val="clear" w:color="auto" w:fill="auto"/>
                  <w:vAlign w:val="center"/>
                </w:tcPr>
                <w:p w:rsidR="007701FF" w:rsidRDefault="002A4207">
                  <w:pPr>
                    <w:spacing w:line="240" w:lineRule="auto"/>
                    <w:ind w:left="0" w:hanging="2"/>
                    <w:jc w:val="cente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UNE</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47</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lastRenderedPageBreak/>
                    <w:t>41</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FOSCA</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46</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42</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SESQUILE</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46</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43</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COGUA</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45</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44</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NARIÑO</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44</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45</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SAN ANTONIO DEL TEQUENDAMA </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44</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46</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COTA</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42</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47</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SAN CAYETANO</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42</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48</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UBALA</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42</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49</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PASCA</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39</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50</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TIBACUY</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39</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51</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GACHALA</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38</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52</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TAUSA</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38</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53</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LA MESA</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36</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54</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MANTA</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36</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55</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GUACHETA</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35</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56</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SAN BERNARDO</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34</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57</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CHAGUANI</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32</w:t>
                  </w:r>
                </w:p>
              </w:tc>
            </w:tr>
            <w:tr w:rsidR="007701FF">
              <w:trPr>
                <w:trHeight w:val="30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58</w:t>
                  </w:r>
                </w:p>
              </w:tc>
              <w:tc>
                <w:tcPr>
                  <w:tcW w:w="3565" w:type="dxa"/>
                  <w:tcBorders>
                    <w:top w:val="nil"/>
                    <w:left w:val="nil"/>
                    <w:bottom w:val="single" w:sz="4" w:space="0" w:color="000000"/>
                    <w:right w:val="single" w:sz="4" w:space="0" w:color="000000"/>
                  </w:tcBorders>
                  <w:shd w:val="clear" w:color="auto" w:fill="auto"/>
                  <w:vAlign w:val="center"/>
                </w:tcPr>
                <w:p w:rsidR="007701FF" w:rsidRDefault="002A4207">
                  <w:pPr>
                    <w:spacing w:line="240" w:lineRule="auto"/>
                    <w:ind w:left="0" w:hanging="2"/>
                    <w:jc w:val="cente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VERGARA</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30</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59</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ANOLAIMA</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27</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60</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PANDI </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27</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61</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CHOACHI</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25</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62</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GIRARDOT</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25</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63</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UBAQUE </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21</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64</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CHIPAQUE</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20</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65</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CACHIPAY</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15</w:t>
                  </w:r>
                </w:p>
              </w:tc>
            </w:tr>
            <w:tr w:rsidR="007701FF">
              <w:trPr>
                <w:trHeight w:val="30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66</w:t>
                  </w:r>
                </w:p>
              </w:tc>
              <w:tc>
                <w:tcPr>
                  <w:tcW w:w="3565" w:type="dxa"/>
                  <w:tcBorders>
                    <w:top w:val="nil"/>
                    <w:left w:val="nil"/>
                    <w:bottom w:val="single" w:sz="4" w:space="0" w:color="000000"/>
                    <w:right w:val="single" w:sz="4" w:space="0" w:color="000000"/>
                  </w:tcBorders>
                  <w:shd w:val="clear" w:color="auto" w:fill="auto"/>
                  <w:vAlign w:val="center"/>
                </w:tcPr>
                <w:p w:rsidR="007701FF" w:rsidRDefault="002A4207">
                  <w:pPr>
                    <w:spacing w:line="240" w:lineRule="auto"/>
                    <w:ind w:left="0" w:hanging="2"/>
                    <w:jc w:val="cente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VILLAPINZÓN</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15</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67</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FOMEQUE</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14</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68</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CUCUNUBA</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10</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69</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BELTRAN </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5</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70</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SUBACHOQUE</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5</w:t>
                  </w:r>
                </w:p>
              </w:tc>
            </w:tr>
            <w:tr w:rsidR="007701FF">
              <w:trPr>
                <w:trHeight w:val="30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71</w:t>
                  </w:r>
                </w:p>
              </w:tc>
              <w:tc>
                <w:tcPr>
                  <w:tcW w:w="3565" w:type="dxa"/>
                  <w:tcBorders>
                    <w:top w:val="nil"/>
                    <w:left w:val="nil"/>
                    <w:bottom w:val="single" w:sz="4" w:space="0" w:color="000000"/>
                    <w:right w:val="single" w:sz="4" w:space="0" w:color="000000"/>
                  </w:tcBorders>
                  <w:shd w:val="clear" w:color="auto" w:fill="auto"/>
                  <w:vAlign w:val="center"/>
                </w:tcPr>
                <w:p w:rsidR="007701FF" w:rsidRDefault="002A4207">
                  <w:pPr>
                    <w:spacing w:line="240" w:lineRule="auto"/>
                    <w:ind w:left="0" w:hanging="2"/>
                    <w:jc w:val="cente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VILLAGOMEZ</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5</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72</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BITUIMA</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0</w:t>
                  </w:r>
                </w:p>
              </w:tc>
            </w:tr>
            <w:tr w:rsidR="007701FF">
              <w:trPr>
                <w:trHeight w:val="26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73</w:t>
                  </w:r>
                </w:p>
              </w:tc>
              <w:tc>
                <w:tcPr>
                  <w:tcW w:w="3565"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PARATEBUENO</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0</w:t>
                  </w:r>
                </w:p>
              </w:tc>
            </w:tr>
            <w:tr w:rsidR="007701FF">
              <w:trPr>
                <w:trHeight w:val="300"/>
                <w:jc w:val="center"/>
              </w:trPr>
              <w:tc>
                <w:tcPr>
                  <w:tcW w:w="580" w:type="dxa"/>
                  <w:tcBorders>
                    <w:top w:val="nil"/>
                    <w:left w:val="single" w:sz="4" w:space="0" w:color="000000"/>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74</w:t>
                  </w:r>
                </w:p>
              </w:tc>
              <w:tc>
                <w:tcPr>
                  <w:tcW w:w="3565" w:type="dxa"/>
                  <w:tcBorders>
                    <w:top w:val="nil"/>
                    <w:left w:val="nil"/>
                    <w:bottom w:val="single" w:sz="4" w:space="0" w:color="000000"/>
                    <w:right w:val="single" w:sz="4" w:space="0" w:color="000000"/>
                  </w:tcBorders>
                  <w:shd w:val="clear" w:color="auto" w:fill="auto"/>
                  <w:vAlign w:val="center"/>
                </w:tcPr>
                <w:p w:rsidR="007701FF" w:rsidRDefault="002A4207">
                  <w:pPr>
                    <w:spacing w:line="240" w:lineRule="auto"/>
                    <w:ind w:left="0" w:hanging="2"/>
                    <w:jc w:val="cente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VIOTA</w:t>
                  </w:r>
                </w:p>
              </w:tc>
              <w:tc>
                <w:tcPr>
                  <w:tcW w:w="1480" w:type="dxa"/>
                  <w:tcBorders>
                    <w:top w:val="nil"/>
                    <w:left w:val="nil"/>
                    <w:bottom w:val="single" w:sz="4" w:space="0" w:color="000000"/>
                    <w:right w:val="single" w:sz="4" w:space="0" w:color="000000"/>
                  </w:tcBorders>
                  <w:shd w:val="clear" w:color="auto" w:fill="auto"/>
                  <w:vAlign w:val="bottom"/>
                </w:tcPr>
                <w:p w:rsidR="007701FF" w:rsidRDefault="002A4207">
                  <w:pPr>
                    <w:spacing w:line="240" w:lineRule="auto"/>
                    <w:ind w:left="0" w:hanging="2"/>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0</w:t>
                  </w:r>
                </w:p>
              </w:tc>
            </w:tr>
          </w:tbl>
          <w:p w:rsidR="007701FF" w:rsidRDefault="007701FF">
            <w:pPr>
              <w:ind w:left="0" w:hanging="2"/>
              <w:jc w:val="both"/>
              <w:rPr>
                <w:rFonts w:ascii="Century Gothic" w:eastAsia="Century Gothic" w:hAnsi="Century Gothic" w:cs="Century Gothic"/>
                <w:color w:val="000000"/>
                <w:sz w:val="24"/>
                <w:szCs w:val="24"/>
              </w:rPr>
            </w:pPr>
          </w:p>
          <w:p w:rsidR="007701FF" w:rsidRDefault="002A4207">
            <w:pPr>
              <w:numPr>
                <w:ilvl w:val="0"/>
                <w:numId w:val="1"/>
              </w:numPr>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Presentación del jurado: </w:t>
            </w:r>
          </w:p>
          <w:p w:rsidR="007701FF" w:rsidRDefault="007701FF">
            <w:pPr>
              <w:ind w:left="0" w:hanging="2"/>
              <w:jc w:val="both"/>
              <w:rPr>
                <w:rFonts w:ascii="Century Gothic" w:eastAsia="Century Gothic" w:hAnsi="Century Gothic" w:cs="Century Gothic"/>
                <w:color w:val="000000"/>
                <w:sz w:val="24"/>
                <w:szCs w:val="24"/>
              </w:rPr>
            </w:pPr>
          </w:p>
          <w:p w:rsidR="007701FF" w:rsidRDefault="002A4207">
            <w:pPr>
              <w:numPr>
                <w:ilvl w:val="0"/>
                <w:numId w:val="5"/>
              </w:numPr>
              <w:pBdr>
                <w:top w:val="nil"/>
                <w:left w:val="nil"/>
                <w:bottom w:val="nil"/>
                <w:right w:val="nil"/>
                <w:between w:val="nil"/>
              </w:pBdr>
              <w:spacing w:line="240" w:lineRule="auto"/>
              <w:ind w:left="0" w:hanging="2"/>
              <w:jc w:val="both"/>
              <w:rPr>
                <w:color w:val="000000"/>
                <w:sz w:val="24"/>
                <w:szCs w:val="24"/>
              </w:rPr>
            </w:pPr>
            <w:r>
              <w:rPr>
                <w:rFonts w:ascii="Century Gothic" w:eastAsia="Century Gothic" w:hAnsi="Century Gothic" w:cs="Century Gothic"/>
                <w:color w:val="000000"/>
                <w:sz w:val="24"/>
                <w:szCs w:val="24"/>
              </w:rPr>
              <w:t xml:space="preserve">María Rosa Ávila: Activista feminista Argentina y Defensora de DD. HH. Integrante y fundadora del Enlace de Voces de Mujeres Latinoamericanas, integrante del grupo de referentes de la Sociedad Civil de la Iniciativa </w:t>
            </w:r>
            <w:proofErr w:type="spellStart"/>
            <w:r>
              <w:rPr>
                <w:rFonts w:ascii="Century Gothic" w:eastAsia="Century Gothic" w:hAnsi="Century Gothic" w:cs="Century Gothic"/>
                <w:color w:val="000000"/>
                <w:sz w:val="24"/>
                <w:szCs w:val="24"/>
              </w:rPr>
              <w:t>Spotlight</w:t>
            </w:r>
            <w:proofErr w:type="spellEnd"/>
            <w:r>
              <w:rPr>
                <w:rFonts w:ascii="Century Gothic" w:eastAsia="Century Gothic" w:hAnsi="Century Gothic" w:cs="Century Gothic"/>
                <w:color w:val="000000"/>
                <w:sz w:val="24"/>
                <w:szCs w:val="24"/>
              </w:rPr>
              <w:t xml:space="preserve"> de Argentina y actualmente hac</w:t>
            </w:r>
            <w:r>
              <w:rPr>
                <w:rFonts w:ascii="Century Gothic" w:eastAsia="Century Gothic" w:hAnsi="Century Gothic" w:cs="Century Gothic"/>
                <w:color w:val="000000"/>
                <w:sz w:val="24"/>
                <w:szCs w:val="24"/>
              </w:rPr>
              <w:t xml:space="preserve">e parte hace parte del Colegio de abogados de San </w:t>
            </w:r>
            <w:r>
              <w:rPr>
                <w:rFonts w:ascii="Century Gothic" w:eastAsia="Century Gothic" w:hAnsi="Century Gothic" w:cs="Century Gothic"/>
                <w:color w:val="000000"/>
                <w:sz w:val="24"/>
                <w:szCs w:val="24"/>
              </w:rPr>
              <w:lastRenderedPageBreak/>
              <w:t xml:space="preserve">Isidro y es Coordinadora Académica del Instituto de Derecho Administrativo y Municipal </w:t>
            </w:r>
          </w:p>
          <w:p w:rsidR="007701FF" w:rsidRDefault="007701FF">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4"/>
                <w:szCs w:val="24"/>
              </w:rPr>
            </w:pPr>
          </w:p>
          <w:p w:rsidR="007701FF" w:rsidRDefault="002A4207">
            <w:pPr>
              <w:numPr>
                <w:ilvl w:val="0"/>
                <w:numId w:val="5"/>
              </w:numPr>
              <w:pBdr>
                <w:top w:val="nil"/>
                <w:left w:val="nil"/>
                <w:bottom w:val="nil"/>
                <w:right w:val="nil"/>
                <w:between w:val="nil"/>
              </w:pBdr>
              <w:spacing w:line="240" w:lineRule="auto"/>
              <w:ind w:left="0" w:hanging="2"/>
              <w:jc w:val="both"/>
              <w:rPr>
                <w:color w:val="000000"/>
                <w:sz w:val="24"/>
                <w:szCs w:val="24"/>
              </w:rPr>
            </w:pPr>
            <w:r>
              <w:rPr>
                <w:rFonts w:ascii="Century Gothic" w:eastAsia="Century Gothic" w:hAnsi="Century Gothic" w:cs="Century Gothic"/>
                <w:color w:val="000000"/>
                <w:sz w:val="24"/>
                <w:szCs w:val="24"/>
              </w:rPr>
              <w:t xml:space="preserve">María Isabel Botero: Vicepresidenta de Recursos Humanos de </w:t>
            </w:r>
            <w:proofErr w:type="spellStart"/>
            <w:r>
              <w:rPr>
                <w:rFonts w:ascii="Century Gothic" w:eastAsia="Century Gothic" w:hAnsi="Century Gothic" w:cs="Century Gothic"/>
                <w:color w:val="000000"/>
                <w:sz w:val="24"/>
                <w:szCs w:val="24"/>
              </w:rPr>
              <w:t>Scotiabank</w:t>
            </w:r>
            <w:proofErr w:type="spellEnd"/>
            <w:r>
              <w:rPr>
                <w:rFonts w:ascii="Century Gothic" w:eastAsia="Century Gothic" w:hAnsi="Century Gothic" w:cs="Century Gothic"/>
                <w:color w:val="000000"/>
                <w:sz w:val="24"/>
                <w:szCs w:val="24"/>
              </w:rPr>
              <w:t xml:space="preserve"> Colpatria, estudió finanzas y relaciones internacionales y tiene un B.A en relaciones internacionales y Diplomacia en Schiller Internacional </w:t>
            </w:r>
            <w:proofErr w:type="spellStart"/>
            <w:r>
              <w:rPr>
                <w:rFonts w:ascii="Century Gothic" w:eastAsia="Century Gothic" w:hAnsi="Century Gothic" w:cs="Century Gothic"/>
                <w:color w:val="000000"/>
                <w:sz w:val="24"/>
                <w:szCs w:val="24"/>
              </w:rPr>
              <w:t>University</w:t>
            </w:r>
            <w:proofErr w:type="spellEnd"/>
            <w:r>
              <w:rPr>
                <w:rFonts w:ascii="Century Gothic" w:eastAsia="Century Gothic" w:hAnsi="Century Gothic" w:cs="Century Gothic"/>
                <w:color w:val="000000"/>
                <w:sz w:val="24"/>
                <w:szCs w:val="24"/>
              </w:rPr>
              <w:t xml:space="preserve"> de París, participó en el programa</w:t>
            </w:r>
            <w:r>
              <w:rPr>
                <w:rFonts w:ascii="Century Gothic" w:eastAsia="Century Gothic" w:hAnsi="Century Gothic" w:cs="Century Gothic"/>
                <w:color w:val="000000"/>
                <w:sz w:val="24"/>
                <w:szCs w:val="24"/>
              </w:rPr>
              <w:t xml:space="preserve"> de Innovación de la U. de los Andes y cuenta con un certificado del programa de negociación de la U. de Harvard. </w:t>
            </w:r>
          </w:p>
          <w:p w:rsidR="007701FF" w:rsidRDefault="007701FF">
            <w:pPr>
              <w:ind w:left="0" w:hanging="2"/>
              <w:jc w:val="both"/>
              <w:rPr>
                <w:rFonts w:ascii="Century Gothic" w:eastAsia="Century Gothic" w:hAnsi="Century Gothic" w:cs="Century Gothic"/>
                <w:color w:val="000000"/>
                <w:sz w:val="24"/>
                <w:szCs w:val="24"/>
              </w:rPr>
            </w:pPr>
          </w:p>
          <w:p w:rsidR="007701FF" w:rsidRDefault="002A4207">
            <w:pPr>
              <w:numPr>
                <w:ilvl w:val="0"/>
                <w:numId w:val="5"/>
              </w:numPr>
              <w:pBdr>
                <w:top w:val="nil"/>
                <w:left w:val="nil"/>
                <w:bottom w:val="nil"/>
                <w:right w:val="nil"/>
                <w:between w:val="nil"/>
              </w:pBdr>
              <w:spacing w:line="240" w:lineRule="auto"/>
              <w:ind w:left="0" w:hanging="2"/>
              <w:jc w:val="both"/>
              <w:rPr>
                <w:color w:val="000000"/>
                <w:sz w:val="24"/>
                <w:szCs w:val="24"/>
              </w:rPr>
            </w:pPr>
            <w:r>
              <w:rPr>
                <w:rFonts w:ascii="Century Gothic" w:eastAsia="Century Gothic" w:hAnsi="Century Gothic" w:cs="Century Gothic"/>
                <w:color w:val="000000"/>
                <w:sz w:val="24"/>
                <w:szCs w:val="24"/>
              </w:rPr>
              <w:t>Consuelo Ahumada Beltrán: Profesora e investigadora de la Universidad Externado de Colombia, PhD en Ciencia Política con énfasis en estudios</w:t>
            </w:r>
            <w:r>
              <w:rPr>
                <w:rFonts w:ascii="Century Gothic" w:eastAsia="Century Gothic" w:hAnsi="Century Gothic" w:cs="Century Gothic"/>
                <w:color w:val="000000"/>
                <w:sz w:val="24"/>
                <w:szCs w:val="24"/>
              </w:rPr>
              <w:t xml:space="preserve"> latinoamericanos, de la New York </w:t>
            </w:r>
            <w:proofErr w:type="spellStart"/>
            <w:r>
              <w:rPr>
                <w:rFonts w:ascii="Century Gothic" w:eastAsia="Century Gothic" w:hAnsi="Century Gothic" w:cs="Century Gothic"/>
                <w:color w:val="000000"/>
                <w:sz w:val="24"/>
                <w:szCs w:val="24"/>
              </w:rPr>
              <w:t>University</w:t>
            </w:r>
            <w:proofErr w:type="spellEnd"/>
            <w:r>
              <w:rPr>
                <w:rFonts w:ascii="Century Gothic" w:eastAsia="Century Gothic" w:hAnsi="Century Gothic" w:cs="Century Gothic"/>
                <w:color w:val="000000"/>
                <w:sz w:val="24"/>
                <w:szCs w:val="24"/>
              </w:rPr>
              <w:t xml:space="preserve">, ex secretaria de integración social de Bogotá. </w:t>
            </w:r>
          </w:p>
          <w:p w:rsidR="007701FF" w:rsidRDefault="007701FF">
            <w:pPr>
              <w:ind w:left="0" w:hanging="2"/>
              <w:jc w:val="both"/>
              <w:rPr>
                <w:rFonts w:ascii="Century Gothic" w:eastAsia="Century Gothic" w:hAnsi="Century Gothic" w:cs="Century Gothic"/>
                <w:color w:val="000000"/>
                <w:sz w:val="24"/>
                <w:szCs w:val="24"/>
              </w:rPr>
            </w:pPr>
          </w:p>
          <w:p w:rsidR="007701FF" w:rsidRDefault="002A4207">
            <w:pPr>
              <w:numPr>
                <w:ilvl w:val="0"/>
                <w:numId w:val="5"/>
              </w:numPr>
              <w:pBdr>
                <w:top w:val="nil"/>
                <w:left w:val="nil"/>
                <w:bottom w:val="nil"/>
                <w:right w:val="nil"/>
                <w:between w:val="nil"/>
              </w:pBdr>
              <w:spacing w:line="240" w:lineRule="auto"/>
              <w:ind w:left="0" w:hanging="2"/>
              <w:jc w:val="both"/>
              <w:rPr>
                <w:color w:val="000000"/>
                <w:sz w:val="24"/>
                <w:szCs w:val="24"/>
              </w:rPr>
            </w:pPr>
            <w:r>
              <w:rPr>
                <w:rFonts w:ascii="Century Gothic" w:eastAsia="Century Gothic" w:hAnsi="Century Gothic" w:cs="Century Gothic"/>
                <w:color w:val="000000"/>
                <w:sz w:val="24"/>
                <w:szCs w:val="24"/>
              </w:rPr>
              <w:t>María Esther Zevallos León: Directora de la Asociación Solidaridad Países Emergentes ASPEM (oficina del Perú), especialista en desarrollo, cooperación internacio</w:t>
            </w:r>
            <w:r>
              <w:rPr>
                <w:rFonts w:ascii="Century Gothic" w:eastAsia="Century Gothic" w:hAnsi="Century Gothic" w:cs="Century Gothic"/>
                <w:color w:val="000000"/>
                <w:sz w:val="24"/>
                <w:szCs w:val="24"/>
              </w:rPr>
              <w:t xml:space="preserve">nal y ayuda humanitaria, lleva </w:t>
            </w:r>
            <w:proofErr w:type="gramStart"/>
            <w:r>
              <w:rPr>
                <w:rFonts w:ascii="Century Gothic" w:eastAsia="Century Gothic" w:hAnsi="Century Gothic" w:cs="Century Gothic"/>
                <w:color w:val="000000"/>
                <w:sz w:val="24"/>
                <w:szCs w:val="24"/>
              </w:rPr>
              <w:t>más  de</w:t>
            </w:r>
            <w:proofErr w:type="gramEnd"/>
            <w:r>
              <w:rPr>
                <w:rFonts w:ascii="Century Gothic" w:eastAsia="Century Gothic" w:hAnsi="Century Gothic" w:cs="Century Gothic"/>
                <w:color w:val="000000"/>
                <w:sz w:val="24"/>
                <w:szCs w:val="24"/>
              </w:rPr>
              <w:t xml:space="preserve"> 25 años de trabajo en organismos de cooperación internacional. </w:t>
            </w:r>
          </w:p>
          <w:p w:rsidR="007701FF" w:rsidRDefault="007701FF">
            <w:pPr>
              <w:ind w:left="0" w:hanging="2"/>
              <w:jc w:val="both"/>
              <w:rPr>
                <w:rFonts w:ascii="Century Gothic" w:eastAsia="Century Gothic" w:hAnsi="Century Gothic" w:cs="Century Gothic"/>
                <w:color w:val="000000"/>
                <w:sz w:val="24"/>
                <w:szCs w:val="24"/>
              </w:rPr>
            </w:pPr>
          </w:p>
          <w:p w:rsidR="007701FF" w:rsidRDefault="002A4207">
            <w:pPr>
              <w:numPr>
                <w:ilvl w:val="0"/>
                <w:numId w:val="5"/>
              </w:numPr>
              <w:pBdr>
                <w:top w:val="nil"/>
                <w:left w:val="nil"/>
                <w:bottom w:val="nil"/>
                <w:right w:val="nil"/>
                <w:between w:val="nil"/>
              </w:pBdr>
              <w:spacing w:line="240" w:lineRule="auto"/>
              <w:ind w:left="0" w:hanging="2"/>
              <w:jc w:val="both"/>
              <w:rPr>
                <w:color w:val="000000"/>
                <w:sz w:val="24"/>
                <w:szCs w:val="24"/>
              </w:rPr>
            </w:pPr>
            <w:r>
              <w:rPr>
                <w:rFonts w:ascii="Century Gothic" w:eastAsia="Century Gothic" w:hAnsi="Century Gothic" w:cs="Century Gothic"/>
                <w:color w:val="000000"/>
                <w:sz w:val="24"/>
                <w:szCs w:val="24"/>
              </w:rPr>
              <w:t xml:space="preserve">Adriana Senior Mojica: Presidenta y CEO de la Corporación Colombia Internacional, experta en </w:t>
            </w:r>
            <w:proofErr w:type="spellStart"/>
            <w:r>
              <w:rPr>
                <w:rFonts w:ascii="Century Gothic" w:eastAsia="Century Gothic" w:hAnsi="Century Gothic" w:cs="Century Gothic"/>
                <w:color w:val="000000"/>
                <w:sz w:val="24"/>
                <w:szCs w:val="24"/>
              </w:rPr>
              <w:t>agronegocios</w:t>
            </w:r>
            <w:proofErr w:type="spellEnd"/>
            <w:r>
              <w:rPr>
                <w:rFonts w:ascii="Century Gothic" w:eastAsia="Century Gothic" w:hAnsi="Century Gothic" w:cs="Century Gothic"/>
                <w:color w:val="000000"/>
                <w:sz w:val="24"/>
                <w:szCs w:val="24"/>
              </w:rPr>
              <w:t xml:space="preserve"> comercio exterior y emprendimiento solidario, </w:t>
            </w:r>
            <w:r>
              <w:rPr>
                <w:rFonts w:ascii="Century Gothic" w:eastAsia="Century Gothic" w:hAnsi="Century Gothic" w:cs="Century Gothic"/>
                <w:color w:val="000000"/>
                <w:sz w:val="24"/>
                <w:szCs w:val="24"/>
              </w:rPr>
              <w:t xml:space="preserve">economista internacional especializada en mercadeo de la Universidad de San Diego California, MBA de la Universidad de los Andes y Global MBA de la Universidad de Tulane en New Orleans. </w:t>
            </w:r>
          </w:p>
          <w:p w:rsidR="007701FF" w:rsidRDefault="007701FF">
            <w:pPr>
              <w:ind w:left="0" w:hanging="2"/>
              <w:jc w:val="both"/>
              <w:rPr>
                <w:rFonts w:ascii="Century Gothic" w:eastAsia="Century Gothic" w:hAnsi="Century Gothic" w:cs="Century Gothic"/>
                <w:color w:val="000000"/>
                <w:sz w:val="24"/>
                <w:szCs w:val="24"/>
              </w:rPr>
            </w:pPr>
          </w:p>
          <w:p w:rsidR="007701FF" w:rsidRDefault="002A4207">
            <w:pPr>
              <w:numPr>
                <w:ilvl w:val="0"/>
                <w:numId w:val="1"/>
              </w:numPr>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Se presenta la terna definida por los cinco jurados los cuales seleccionan los tres municipios finalistas que son </w:t>
            </w:r>
            <w:proofErr w:type="spellStart"/>
            <w:r>
              <w:rPr>
                <w:rFonts w:ascii="Century Gothic" w:eastAsia="Century Gothic" w:hAnsi="Century Gothic" w:cs="Century Gothic"/>
                <w:color w:val="000000"/>
                <w:sz w:val="24"/>
                <w:szCs w:val="24"/>
              </w:rPr>
              <w:t>Tenjo</w:t>
            </w:r>
            <w:proofErr w:type="spellEnd"/>
            <w:r>
              <w:rPr>
                <w:rFonts w:ascii="Century Gothic" w:eastAsia="Century Gothic" w:hAnsi="Century Gothic" w:cs="Century Gothic"/>
                <w:color w:val="000000"/>
                <w:sz w:val="24"/>
                <w:szCs w:val="24"/>
              </w:rPr>
              <w:t xml:space="preserve">, </w:t>
            </w:r>
            <w:proofErr w:type="spellStart"/>
            <w:r>
              <w:rPr>
                <w:rFonts w:ascii="Century Gothic" w:eastAsia="Century Gothic" w:hAnsi="Century Gothic" w:cs="Century Gothic"/>
                <w:color w:val="000000"/>
                <w:sz w:val="24"/>
                <w:szCs w:val="24"/>
              </w:rPr>
              <w:t>Silvania</w:t>
            </w:r>
            <w:proofErr w:type="spellEnd"/>
            <w:r>
              <w:rPr>
                <w:rFonts w:ascii="Century Gothic" w:eastAsia="Century Gothic" w:hAnsi="Century Gothic" w:cs="Century Gothic"/>
                <w:color w:val="000000"/>
                <w:sz w:val="24"/>
                <w:szCs w:val="24"/>
              </w:rPr>
              <w:t xml:space="preserve">, y </w:t>
            </w:r>
            <w:proofErr w:type="spellStart"/>
            <w:r>
              <w:rPr>
                <w:rFonts w:ascii="Century Gothic" w:eastAsia="Century Gothic" w:hAnsi="Century Gothic" w:cs="Century Gothic"/>
                <w:color w:val="000000"/>
                <w:sz w:val="24"/>
                <w:szCs w:val="24"/>
              </w:rPr>
              <w:t>Gachancipá</w:t>
            </w:r>
            <w:proofErr w:type="spellEnd"/>
            <w:r>
              <w:rPr>
                <w:rFonts w:ascii="Century Gothic" w:eastAsia="Century Gothic" w:hAnsi="Century Gothic" w:cs="Century Gothic"/>
                <w:color w:val="000000"/>
                <w:sz w:val="24"/>
                <w:szCs w:val="24"/>
              </w:rPr>
              <w:t>. En dónde se establecieron los criterios de manejo de política pública y estrategias enmarcadas en la prevención</w:t>
            </w:r>
            <w:r>
              <w:rPr>
                <w:rFonts w:ascii="Century Gothic" w:eastAsia="Century Gothic" w:hAnsi="Century Gothic" w:cs="Century Gothic"/>
                <w:color w:val="000000"/>
                <w:sz w:val="24"/>
                <w:szCs w:val="24"/>
              </w:rPr>
              <w:t xml:space="preserve"> de la No violencia contra la mujer, estableciendo parámetros decisivos como el enfoque de género y enfoque diferencial en las estrategias y documentación enviada por cada municipio.</w:t>
            </w:r>
          </w:p>
          <w:p w:rsidR="007701FF" w:rsidRDefault="007701FF">
            <w:pPr>
              <w:ind w:left="0" w:hanging="2"/>
              <w:jc w:val="both"/>
              <w:rPr>
                <w:rFonts w:ascii="Century Gothic" w:eastAsia="Century Gothic" w:hAnsi="Century Gothic" w:cs="Century Gothic"/>
                <w:color w:val="000000"/>
                <w:sz w:val="24"/>
                <w:szCs w:val="24"/>
              </w:rPr>
            </w:pPr>
          </w:p>
          <w:p w:rsidR="007701FF" w:rsidRDefault="002A4207">
            <w:pPr>
              <w:numPr>
                <w:ilvl w:val="0"/>
                <w:numId w:val="1"/>
              </w:num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Realizando un análisis exhaustivo y de acuerdo a la calificación objetiv</w:t>
            </w:r>
            <w:r>
              <w:rPr>
                <w:rFonts w:ascii="Century Gothic" w:eastAsia="Century Gothic" w:hAnsi="Century Gothic" w:cs="Century Gothic"/>
                <w:color w:val="000000"/>
                <w:sz w:val="24"/>
                <w:szCs w:val="24"/>
              </w:rPr>
              <w:t xml:space="preserve">a de </w:t>
            </w:r>
            <w:proofErr w:type="gramStart"/>
            <w:r>
              <w:rPr>
                <w:rFonts w:ascii="Century Gothic" w:eastAsia="Century Gothic" w:hAnsi="Century Gothic" w:cs="Century Gothic"/>
                <w:color w:val="000000"/>
                <w:sz w:val="24"/>
                <w:szCs w:val="24"/>
              </w:rPr>
              <w:t>las jurados</w:t>
            </w:r>
            <w:proofErr w:type="gramEnd"/>
            <w:r>
              <w:rPr>
                <w:rFonts w:ascii="Century Gothic" w:eastAsia="Century Gothic" w:hAnsi="Century Gothic" w:cs="Century Gothic"/>
                <w:color w:val="000000"/>
                <w:sz w:val="24"/>
                <w:szCs w:val="24"/>
              </w:rPr>
              <w:t xml:space="preserve">, el Municipio de </w:t>
            </w:r>
            <w:proofErr w:type="spellStart"/>
            <w:r>
              <w:rPr>
                <w:rFonts w:ascii="Century Gothic" w:eastAsia="Century Gothic" w:hAnsi="Century Gothic" w:cs="Century Gothic"/>
                <w:color w:val="000000"/>
                <w:sz w:val="24"/>
                <w:szCs w:val="24"/>
              </w:rPr>
              <w:t>Silvania</w:t>
            </w:r>
            <w:proofErr w:type="spellEnd"/>
            <w:r>
              <w:rPr>
                <w:rFonts w:ascii="Century Gothic" w:eastAsia="Century Gothic" w:hAnsi="Century Gothic" w:cs="Century Gothic"/>
                <w:color w:val="000000"/>
                <w:sz w:val="24"/>
                <w:szCs w:val="24"/>
              </w:rPr>
              <w:t xml:space="preserve"> ocupa el primer lugar, puesto que se caracteriza por el liderazgo femenino, el desarrollo en el enfoque de género presentándolo como lo que busca el feminismo “la inclusión de los hombres en la lucha por buscar la</w:t>
            </w:r>
            <w:r>
              <w:rPr>
                <w:rFonts w:ascii="Century Gothic" w:eastAsia="Century Gothic" w:hAnsi="Century Gothic" w:cs="Century Gothic"/>
                <w:color w:val="000000"/>
                <w:sz w:val="24"/>
                <w:szCs w:val="24"/>
              </w:rPr>
              <w:t xml:space="preserve"> igualdad” y garantiza la igualdad en la política pública del municipio. </w:t>
            </w:r>
            <w:proofErr w:type="gramStart"/>
            <w:r>
              <w:rPr>
                <w:rFonts w:ascii="Century Gothic" w:eastAsia="Century Gothic" w:hAnsi="Century Gothic" w:cs="Century Gothic"/>
                <w:color w:val="000000"/>
                <w:sz w:val="24"/>
                <w:szCs w:val="24"/>
              </w:rPr>
              <w:t>Además</w:t>
            </w:r>
            <w:proofErr w:type="gramEnd"/>
            <w:r>
              <w:rPr>
                <w:rFonts w:ascii="Century Gothic" w:eastAsia="Century Gothic" w:hAnsi="Century Gothic" w:cs="Century Gothic"/>
                <w:color w:val="000000"/>
                <w:sz w:val="24"/>
                <w:szCs w:val="24"/>
              </w:rPr>
              <w:t xml:space="preserve"> han diseñado estrategias no solo publicitarias sino de carácter participativo, en dónde involucran a la mujer como parte esencial del proceso de prevención.</w:t>
            </w:r>
          </w:p>
          <w:p w:rsidR="007701FF" w:rsidRDefault="002A4207">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4"/>
                <w:szCs w:val="24"/>
              </w:rPr>
            </w:pPr>
            <w:proofErr w:type="gramStart"/>
            <w:r>
              <w:rPr>
                <w:rFonts w:ascii="Century Gothic" w:eastAsia="Century Gothic" w:hAnsi="Century Gothic" w:cs="Century Gothic"/>
                <w:color w:val="000000"/>
                <w:sz w:val="24"/>
                <w:szCs w:val="24"/>
              </w:rPr>
              <w:t>Las jurados</w:t>
            </w:r>
            <w:proofErr w:type="gramEnd"/>
            <w:r>
              <w:rPr>
                <w:rFonts w:ascii="Century Gothic" w:eastAsia="Century Gothic" w:hAnsi="Century Gothic" w:cs="Century Gothic"/>
                <w:color w:val="000000"/>
                <w:sz w:val="24"/>
                <w:szCs w:val="24"/>
              </w:rPr>
              <w:t xml:space="preserve"> definen</w:t>
            </w:r>
            <w:r>
              <w:rPr>
                <w:rFonts w:ascii="Century Gothic" w:eastAsia="Century Gothic" w:hAnsi="Century Gothic" w:cs="Century Gothic"/>
                <w:color w:val="000000"/>
                <w:sz w:val="24"/>
                <w:szCs w:val="24"/>
              </w:rPr>
              <w:t xml:space="preserve"> que el segundo lugar es para el Municipio de </w:t>
            </w:r>
            <w:proofErr w:type="spellStart"/>
            <w:r>
              <w:rPr>
                <w:rFonts w:ascii="Century Gothic" w:eastAsia="Century Gothic" w:hAnsi="Century Gothic" w:cs="Century Gothic"/>
                <w:color w:val="000000"/>
                <w:sz w:val="24"/>
                <w:szCs w:val="24"/>
              </w:rPr>
              <w:t>Tenjo</w:t>
            </w:r>
            <w:proofErr w:type="spellEnd"/>
            <w:r>
              <w:rPr>
                <w:rFonts w:ascii="Century Gothic" w:eastAsia="Century Gothic" w:hAnsi="Century Gothic" w:cs="Century Gothic"/>
                <w:color w:val="000000"/>
                <w:sz w:val="24"/>
                <w:szCs w:val="24"/>
              </w:rPr>
              <w:t xml:space="preserve">, ya que muestra diversidad de temas en cuanto al acercamiento en la equidad de género, </w:t>
            </w:r>
            <w:r>
              <w:rPr>
                <w:rFonts w:ascii="Century Gothic" w:eastAsia="Century Gothic" w:hAnsi="Century Gothic" w:cs="Century Gothic"/>
                <w:color w:val="000000"/>
                <w:sz w:val="24"/>
                <w:szCs w:val="24"/>
              </w:rPr>
              <w:lastRenderedPageBreak/>
              <w:t>educan a la mujer en violencia psicológica y física a través de las herramientas de acceso a la información; como tam</w:t>
            </w:r>
            <w:r>
              <w:rPr>
                <w:rFonts w:ascii="Century Gothic" w:eastAsia="Century Gothic" w:hAnsi="Century Gothic" w:cs="Century Gothic"/>
                <w:color w:val="000000"/>
                <w:sz w:val="24"/>
                <w:szCs w:val="24"/>
              </w:rPr>
              <w:t>bién es interesante porque no existe diferenciación entre hombres y mujeres, es decir se observa la equidad de género. Cabe resaltar que cuentan con un programa ordenado de política pública.</w:t>
            </w:r>
          </w:p>
          <w:p w:rsidR="007701FF" w:rsidRDefault="002A4207">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4"/>
                <w:szCs w:val="24"/>
              </w:rPr>
            </w:pPr>
            <w:bookmarkStart w:id="2" w:name="_30j0zll" w:colFirst="0" w:colLast="0"/>
            <w:bookmarkEnd w:id="2"/>
            <w:proofErr w:type="gramStart"/>
            <w:r>
              <w:rPr>
                <w:rFonts w:ascii="Century Gothic" w:eastAsia="Century Gothic" w:hAnsi="Century Gothic" w:cs="Century Gothic"/>
                <w:color w:val="000000"/>
                <w:sz w:val="24"/>
                <w:szCs w:val="24"/>
              </w:rPr>
              <w:t>Las jurados</w:t>
            </w:r>
            <w:proofErr w:type="gramEnd"/>
            <w:r>
              <w:rPr>
                <w:rFonts w:ascii="Century Gothic" w:eastAsia="Century Gothic" w:hAnsi="Century Gothic" w:cs="Century Gothic"/>
                <w:color w:val="000000"/>
                <w:sz w:val="24"/>
                <w:szCs w:val="24"/>
              </w:rPr>
              <w:t xml:space="preserve"> definen que el tercer lugar sea para el Municipio de </w:t>
            </w:r>
            <w:proofErr w:type="spellStart"/>
            <w:r>
              <w:rPr>
                <w:rFonts w:ascii="Century Gothic" w:eastAsia="Century Gothic" w:hAnsi="Century Gothic" w:cs="Century Gothic"/>
                <w:color w:val="000000"/>
                <w:sz w:val="24"/>
                <w:szCs w:val="24"/>
              </w:rPr>
              <w:t>Gachancipá</w:t>
            </w:r>
            <w:proofErr w:type="spellEnd"/>
            <w:r>
              <w:rPr>
                <w:rFonts w:ascii="Century Gothic" w:eastAsia="Century Gothic" w:hAnsi="Century Gothic" w:cs="Century Gothic"/>
                <w:color w:val="000000"/>
                <w:sz w:val="24"/>
                <w:szCs w:val="24"/>
              </w:rPr>
              <w:t xml:space="preserve"> teniendo en cuenta que las estrategias de promoción y prevención de las violencias eran menos innovadoras que las estrategias implementadas por los municipios que quedaron en primer y segundo lugar. </w:t>
            </w:r>
          </w:p>
        </w:tc>
      </w:tr>
    </w:tbl>
    <w:p w:rsidR="007701FF" w:rsidRDefault="007701FF">
      <w:pPr>
        <w:ind w:left="0" w:hanging="2"/>
      </w:pPr>
    </w:p>
    <w:p w:rsidR="007701FF" w:rsidRDefault="007701FF">
      <w:pPr>
        <w:ind w:left="0" w:hanging="2"/>
      </w:pPr>
    </w:p>
    <w:p w:rsidR="007701FF" w:rsidRDefault="002A4207">
      <w:pPr>
        <w:ind w:left="0" w:hanging="2"/>
        <w:rPr>
          <w:rFonts w:ascii="Arial" w:eastAsia="Arial" w:hAnsi="Arial" w:cs="Arial"/>
          <w:color w:val="000000"/>
          <w:sz w:val="22"/>
          <w:szCs w:val="22"/>
        </w:rPr>
      </w:pPr>
      <w:r>
        <w:rPr>
          <w:rFonts w:ascii="Arial" w:eastAsia="Arial" w:hAnsi="Arial" w:cs="Arial"/>
          <w:b/>
          <w:color w:val="000000"/>
          <w:sz w:val="22"/>
          <w:szCs w:val="22"/>
        </w:rPr>
        <w:t>CONCLUSIONES</w:t>
      </w:r>
    </w:p>
    <w:p w:rsidR="007701FF" w:rsidRDefault="007701FF">
      <w:pPr>
        <w:ind w:left="0" w:hanging="2"/>
        <w:rPr>
          <w:rFonts w:ascii="Arial" w:eastAsia="Arial" w:hAnsi="Arial" w:cs="Arial"/>
          <w:color w:val="000000"/>
          <w:sz w:val="22"/>
          <w:szCs w:val="22"/>
        </w:rPr>
      </w:pPr>
    </w:p>
    <w:tbl>
      <w:tblPr>
        <w:tblStyle w:val="aff0"/>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7701FF">
        <w:trPr>
          <w:trHeight w:val="1680"/>
        </w:trPr>
        <w:tc>
          <w:tcPr>
            <w:tcW w:w="9639" w:type="dxa"/>
            <w:tcBorders>
              <w:bottom w:val="single" w:sz="4" w:space="0" w:color="000000"/>
            </w:tcBorders>
            <w:shd w:val="clear" w:color="auto" w:fill="FFFFFF"/>
          </w:tcPr>
          <w:p w:rsidR="007701FF" w:rsidRDefault="002A4207">
            <w:pPr>
              <w:numPr>
                <w:ilvl w:val="0"/>
                <w:numId w:val="3"/>
              </w:numPr>
              <w:pBdr>
                <w:top w:val="nil"/>
                <w:left w:val="nil"/>
                <w:bottom w:val="nil"/>
                <w:right w:val="nil"/>
                <w:between w:val="nil"/>
              </w:pBdr>
              <w:spacing w:line="240" w:lineRule="auto"/>
              <w:ind w:left="0" w:hanging="2"/>
              <w:jc w:val="both"/>
              <w:rPr>
                <w:color w:val="000000"/>
                <w:sz w:val="24"/>
                <w:szCs w:val="24"/>
              </w:rPr>
            </w:pPr>
            <w:r>
              <w:rPr>
                <w:rFonts w:ascii="Century Gothic" w:eastAsia="Century Gothic" w:hAnsi="Century Gothic" w:cs="Century Gothic"/>
                <w:color w:val="000000"/>
                <w:sz w:val="24"/>
                <w:szCs w:val="24"/>
              </w:rPr>
              <w:t>Se concluye que los tres municipios ganadores deben entregar la documentación para realizar el respectivo convenio interadministrativo para su dar continuidad con su premiación.</w:t>
            </w:r>
          </w:p>
          <w:p w:rsidR="007701FF" w:rsidRDefault="002A4207">
            <w:pPr>
              <w:numPr>
                <w:ilvl w:val="0"/>
                <w:numId w:val="3"/>
              </w:numPr>
              <w:pBdr>
                <w:top w:val="nil"/>
                <w:left w:val="nil"/>
                <w:bottom w:val="nil"/>
                <w:right w:val="nil"/>
                <w:between w:val="nil"/>
              </w:pBdr>
              <w:spacing w:line="240" w:lineRule="auto"/>
              <w:ind w:left="0" w:hanging="2"/>
              <w:jc w:val="both"/>
              <w:rPr>
                <w:color w:val="000000"/>
                <w:sz w:val="24"/>
                <w:szCs w:val="24"/>
              </w:rPr>
            </w:pPr>
            <w:r>
              <w:rPr>
                <w:rFonts w:ascii="Century Gothic" w:eastAsia="Century Gothic" w:hAnsi="Century Gothic" w:cs="Century Gothic"/>
                <w:color w:val="000000"/>
                <w:sz w:val="24"/>
                <w:szCs w:val="24"/>
              </w:rPr>
              <w:t>Para finalizar el día 14 de octubre se publicarán los tres municipios ganadore</w:t>
            </w:r>
            <w:r>
              <w:rPr>
                <w:rFonts w:ascii="Century Gothic" w:eastAsia="Century Gothic" w:hAnsi="Century Gothic" w:cs="Century Gothic"/>
                <w:color w:val="000000"/>
                <w:sz w:val="24"/>
                <w:szCs w:val="24"/>
              </w:rPr>
              <w:t>s.</w:t>
            </w:r>
          </w:p>
          <w:p w:rsidR="007701FF" w:rsidRDefault="002A4207">
            <w:pPr>
              <w:numPr>
                <w:ilvl w:val="0"/>
                <w:numId w:val="3"/>
              </w:numPr>
              <w:pBdr>
                <w:top w:val="nil"/>
                <w:left w:val="nil"/>
                <w:bottom w:val="nil"/>
                <w:right w:val="nil"/>
                <w:between w:val="nil"/>
              </w:pBdr>
              <w:spacing w:line="240" w:lineRule="auto"/>
              <w:ind w:left="0" w:hanging="2"/>
              <w:jc w:val="both"/>
              <w:rPr>
                <w:color w:val="000000"/>
                <w:sz w:val="24"/>
                <w:szCs w:val="24"/>
              </w:rPr>
            </w:pPr>
            <w:r>
              <w:rPr>
                <w:rFonts w:ascii="Century Gothic" w:eastAsia="Century Gothic" w:hAnsi="Century Gothic" w:cs="Century Gothic"/>
                <w:color w:val="000000"/>
                <w:sz w:val="24"/>
                <w:szCs w:val="24"/>
              </w:rPr>
              <w:t xml:space="preserve">Para terminar, se realizará una premiación simbólica que se llevará a cabo el día 25 de noviembre, en la cual participaran de manera virtual </w:t>
            </w:r>
            <w:proofErr w:type="gramStart"/>
            <w:r>
              <w:rPr>
                <w:rFonts w:ascii="Century Gothic" w:eastAsia="Century Gothic" w:hAnsi="Century Gothic" w:cs="Century Gothic"/>
                <w:color w:val="000000"/>
                <w:sz w:val="24"/>
                <w:szCs w:val="24"/>
              </w:rPr>
              <w:t>las 5 jurados</w:t>
            </w:r>
            <w:proofErr w:type="gramEnd"/>
            <w:r>
              <w:rPr>
                <w:rFonts w:ascii="Century Gothic" w:eastAsia="Century Gothic" w:hAnsi="Century Gothic" w:cs="Century Gothic"/>
                <w:color w:val="000000"/>
                <w:sz w:val="24"/>
                <w:szCs w:val="24"/>
              </w:rPr>
              <w:t>.</w:t>
            </w:r>
          </w:p>
          <w:p w:rsidR="007701FF" w:rsidRDefault="002A4207">
            <w:pPr>
              <w:numPr>
                <w:ilvl w:val="0"/>
                <w:numId w:val="3"/>
              </w:numPr>
              <w:pBdr>
                <w:top w:val="nil"/>
                <w:left w:val="nil"/>
                <w:bottom w:val="nil"/>
                <w:right w:val="nil"/>
                <w:between w:val="nil"/>
              </w:pBdr>
              <w:spacing w:line="240" w:lineRule="auto"/>
              <w:ind w:left="0" w:hanging="2"/>
              <w:jc w:val="both"/>
              <w:rPr>
                <w:color w:val="000000"/>
                <w:sz w:val="24"/>
                <w:szCs w:val="24"/>
              </w:rPr>
            </w:pPr>
            <w:r>
              <w:rPr>
                <w:rFonts w:ascii="Century Gothic" w:eastAsia="Century Gothic" w:hAnsi="Century Gothic" w:cs="Century Gothic"/>
                <w:color w:val="000000"/>
                <w:sz w:val="24"/>
                <w:szCs w:val="24"/>
              </w:rPr>
              <w:t xml:space="preserve">Por último, se publicará un video para que el departamento conozca por qué estos tres municipios </w:t>
            </w:r>
            <w:r>
              <w:rPr>
                <w:rFonts w:ascii="Century Gothic" w:eastAsia="Century Gothic" w:hAnsi="Century Gothic" w:cs="Century Gothic"/>
                <w:color w:val="000000"/>
                <w:sz w:val="24"/>
                <w:szCs w:val="24"/>
              </w:rPr>
              <w:t>fueron los seleccionados.</w:t>
            </w:r>
          </w:p>
          <w:p w:rsidR="007701FF" w:rsidRDefault="002A4207">
            <w:pPr>
              <w:numPr>
                <w:ilvl w:val="0"/>
                <w:numId w:val="3"/>
              </w:numPr>
              <w:pBdr>
                <w:top w:val="nil"/>
                <w:left w:val="nil"/>
                <w:bottom w:val="nil"/>
                <w:right w:val="nil"/>
                <w:between w:val="nil"/>
              </w:pBdr>
              <w:spacing w:line="240" w:lineRule="auto"/>
              <w:ind w:left="0" w:hanging="2"/>
              <w:jc w:val="both"/>
              <w:rPr>
                <w:color w:val="000000"/>
                <w:sz w:val="22"/>
                <w:szCs w:val="22"/>
              </w:rPr>
            </w:pPr>
            <w:r>
              <w:rPr>
                <w:rFonts w:ascii="Century Gothic" w:eastAsia="Century Gothic" w:hAnsi="Century Gothic" w:cs="Century Gothic"/>
                <w:color w:val="000000"/>
                <w:sz w:val="24"/>
                <w:szCs w:val="24"/>
              </w:rPr>
              <w:t>De acuerdo a las bases del concurso el primer lugar obtendrá un premio de $25,000,000.00 (Veinticinco millones de pesos m/cte.), en este caso será el Municipio de  SILVANIA, el segundo lugar obtendrá un premio de $15,000,000.00 (Q</w:t>
            </w:r>
            <w:r>
              <w:rPr>
                <w:rFonts w:ascii="Century Gothic" w:eastAsia="Century Gothic" w:hAnsi="Century Gothic" w:cs="Century Gothic"/>
                <w:color w:val="000000"/>
                <w:sz w:val="24"/>
                <w:szCs w:val="24"/>
              </w:rPr>
              <w:t>uince millones de pesos m/cte.), en este caso será el Municipio de TENJO y por último el tercer  lugar obtendrá un premio de $10,000,000.00 (Diez millones de pesos m/cte.), en este caso será el Municipio de GACHANCIPÁ</w:t>
            </w:r>
            <w:r>
              <w:rPr>
                <w:rFonts w:ascii="Arial" w:eastAsia="Arial" w:hAnsi="Arial" w:cs="Arial"/>
                <w:color w:val="000000"/>
                <w:sz w:val="22"/>
                <w:szCs w:val="22"/>
              </w:rPr>
              <w:t>.</w:t>
            </w:r>
          </w:p>
        </w:tc>
      </w:tr>
    </w:tbl>
    <w:p w:rsidR="007701FF" w:rsidRDefault="007701FF">
      <w:pPr>
        <w:ind w:left="0" w:hanging="2"/>
      </w:pPr>
    </w:p>
    <w:p w:rsidR="007701FF" w:rsidRDefault="007701FF">
      <w:pPr>
        <w:tabs>
          <w:tab w:val="left" w:pos="0"/>
        </w:tabs>
        <w:ind w:left="0" w:hanging="2"/>
        <w:rPr>
          <w:rFonts w:ascii="Arial" w:eastAsia="Arial" w:hAnsi="Arial" w:cs="Arial"/>
          <w:b/>
          <w:sz w:val="22"/>
          <w:szCs w:val="22"/>
        </w:rPr>
      </w:pPr>
    </w:p>
    <w:p w:rsidR="00B661A4" w:rsidRDefault="00B661A4">
      <w:pPr>
        <w:tabs>
          <w:tab w:val="left" w:pos="0"/>
        </w:tabs>
        <w:ind w:left="0" w:hanging="2"/>
        <w:rPr>
          <w:rFonts w:ascii="Arial" w:eastAsia="Arial" w:hAnsi="Arial" w:cs="Arial"/>
          <w:b/>
          <w:sz w:val="22"/>
          <w:szCs w:val="22"/>
        </w:rPr>
      </w:pPr>
    </w:p>
    <w:p w:rsidR="00B661A4" w:rsidRDefault="00B661A4">
      <w:pPr>
        <w:tabs>
          <w:tab w:val="left" w:pos="0"/>
        </w:tabs>
        <w:ind w:left="0" w:hanging="2"/>
        <w:rPr>
          <w:rFonts w:ascii="Arial" w:eastAsia="Arial" w:hAnsi="Arial" w:cs="Arial"/>
          <w:b/>
          <w:sz w:val="22"/>
          <w:szCs w:val="22"/>
        </w:rPr>
      </w:pPr>
    </w:p>
    <w:p w:rsidR="00B661A4" w:rsidRDefault="00B661A4">
      <w:pPr>
        <w:tabs>
          <w:tab w:val="left" w:pos="0"/>
        </w:tabs>
        <w:ind w:left="0" w:hanging="2"/>
        <w:rPr>
          <w:rFonts w:ascii="Arial" w:eastAsia="Arial" w:hAnsi="Arial" w:cs="Arial"/>
          <w:b/>
          <w:sz w:val="22"/>
          <w:szCs w:val="22"/>
        </w:rPr>
      </w:pPr>
    </w:p>
    <w:p w:rsidR="00B661A4" w:rsidRDefault="00B661A4">
      <w:pPr>
        <w:tabs>
          <w:tab w:val="left" w:pos="0"/>
        </w:tabs>
        <w:ind w:left="0" w:hanging="2"/>
        <w:rPr>
          <w:rFonts w:ascii="Arial" w:eastAsia="Arial" w:hAnsi="Arial" w:cs="Arial"/>
          <w:b/>
          <w:sz w:val="22"/>
          <w:szCs w:val="22"/>
        </w:rPr>
      </w:pPr>
    </w:p>
    <w:p w:rsidR="00B661A4" w:rsidRDefault="00B661A4">
      <w:pPr>
        <w:tabs>
          <w:tab w:val="left" w:pos="0"/>
        </w:tabs>
        <w:ind w:left="0" w:hanging="2"/>
        <w:rPr>
          <w:rFonts w:ascii="Arial" w:eastAsia="Arial" w:hAnsi="Arial" w:cs="Arial"/>
          <w:b/>
          <w:sz w:val="22"/>
          <w:szCs w:val="22"/>
        </w:rPr>
      </w:pPr>
    </w:p>
    <w:p w:rsidR="00B661A4" w:rsidRDefault="00B661A4">
      <w:pPr>
        <w:tabs>
          <w:tab w:val="left" w:pos="0"/>
        </w:tabs>
        <w:ind w:left="0" w:hanging="2"/>
        <w:rPr>
          <w:rFonts w:ascii="Arial" w:eastAsia="Arial" w:hAnsi="Arial" w:cs="Arial"/>
          <w:b/>
          <w:sz w:val="22"/>
          <w:szCs w:val="22"/>
        </w:rPr>
      </w:pPr>
    </w:p>
    <w:p w:rsidR="00B661A4" w:rsidRDefault="00B661A4">
      <w:pPr>
        <w:tabs>
          <w:tab w:val="left" w:pos="0"/>
        </w:tabs>
        <w:ind w:left="0" w:hanging="2"/>
        <w:rPr>
          <w:rFonts w:ascii="Arial" w:eastAsia="Arial" w:hAnsi="Arial" w:cs="Arial"/>
          <w:b/>
          <w:sz w:val="22"/>
          <w:szCs w:val="22"/>
        </w:rPr>
      </w:pPr>
    </w:p>
    <w:p w:rsidR="00B661A4" w:rsidRDefault="00B661A4">
      <w:pPr>
        <w:tabs>
          <w:tab w:val="left" w:pos="0"/>
        </w:tabs>
        <w:ind w:left="0" w:hanging="2"/>
        <w:rPr>
          <w:rFonts w:ascii="Arial" w:eastAsia="Arial" w:hAnsi="Arial" w:cs="Arial"/>
          <w:b/>
          <w:sz w:val="22"/>
          <w:szCs w:val="22"/>
        </w:rPr>
      </w:pPr>
    </w:p>
    <w:p w:rsidR="00B661A4" w:rsidRDefault="00B661A4">
      <w:pPr>
        <w:tabs>
          <w:tab w:val="left" w:pos="0"/>
        </w:tabs>
        <w:ind w:left="0" w:hanging="2"/>
        <w:rPr>
          <w:rFonts w:ascii="Arial" w:eastAsia="Arial" w:hAnsi="Arial" w:cs="Arial"/>
          <w:b/>
          <w:sz w:val="22"/>
          <w:szCs w:val="22"/>
        </w:rPr>
      </w:pPr>
    </w:p>
    <w:p w:rsidR="00B661A4" w:rsidRDefault="00B661A4">
      <w:pPr>
        <w:tabs>
          <w:tab w:val="left" w:pos="0"/>
        </w:tabs>
        <w:ind w:left="0" w:hanging="2"/>
        <w:rPr>
          <w:rFonts w:ascii="Arial" w:eastAsia="Arial" w:hAnsi="Arial" w:cs="Arial"/>
          <w:b/>
          <w:sz w:val="22"/>
          <w:szCs w:val="22"/>
        </w:rPr>
      </w:pPr>
    </w:p>
    <w:p w:rsidR="007701FF" w:rsidRDefault="007701FF">
      <w:pPr>
        <w:tabs>
          <w:tab w:val="left" w:pos="0"/>
        </w:tabs>
        <w:ind w:left="0" w:hanging="2"/>
        <w:rPr>
          <w:rFonts w:ascii="Arial" w:eastAsia="Arial" w:hAnsi="Arial" w:cs="Arial"/>
          <w:b/>
          <w:sz w:val="22"/>
          <w:szCs w:val="22"/>
        </w:rPr>
      </w:pPr>
    </w:p>
    <w:p w:rsidR="007701FF" w:rsidRDefault="007701FF">
      <w:pPr>
        <w:tabs>
          <w:tab w:val="left" w:pos="0"/>
        </w:tabs>
        <w:ind w:left="0" w:hanging="2"/>
        <w:rPr>
          <w:rFonts w:ascii="Arial" w:eastAsia="Arial" w:hAnsi="Arial" w:cs="Arial"/>
          <w:b/>
          <w:sz w:val="22"/>
          <w:szCs w:val="22"/>
        </w:rPr>
      </w:pPr>
    </w:p>
    <w:p w:rsidR="007701FF" w:rsidRDefault="002A4207">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lastRenderedPageBreak/>
        <w:t>ASISTENTES:</w:t>
      </w:r>
    </w:p>
    <w:p w:rsidR="007701FF" w:rsidRDefault="007701FF">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000000"/>
          <w:sz w:val="22"/>
          <w:szCs w:val="22"/>
        </w:rPr>
      </w:pPr>
    </w:p>
    <w:p w:rsidR="007701FF" w:rsidRDefault="007701FF">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000000"/>
          <w:sz w:val="22"/>
          <w:szCs w:val="22"/>
        </w:rPr>
      </w:pPr>
    </w:p>
    <w:tbl>
      <w:tblPr>
        <w:tblStyle w:val="aff1"/>
        <w:tblW w:w="10196" w:type="dxa"/>
        <w:tblInd w:w="0" w:type="dxa"/>
        <w:tblLayout w:type="fixed"/>
        <w:tblLook w:val="0400" w:firstRow="0" w:lastRow="0" w:firstColumn="0" w:lastColumn="0" w:noHBand="0" w:noVBand="1"/>
      </w:tblPr>
      <w:tblGrid>
        <w:gridCol w:w="2684"/>
        <w:gridCol w:w="3227"/>
        <w:gridCol w:w="2868"/>
        <w:gridCol w:w="1417"/>
      </w:tblGrid>
      <w:tr w:rsidR="007701FF" w:rsidTr="00B661A4">
        <w:trPr>
          <w:trHeight w:val="300"/>
        </w:trPr>
        <w:tc>
          <w:tcPr>
            <w:tcW w:w="26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701FF" w:rsidRDefault="002A4207" w:rsidP="00031145">
            <w:pPr>
              <w:spacing w:line="240" w:lineRule="auto"/>
              <w:ind w:left="0" w:hanging="2"/>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NOMBRE Y APELLIDOS</w:t>
            </w:r>
          </w:p>
        </w:tc>
        <w:tc>
          <w:tcPr>
            <w:tcW w:w="3227" w:type="dxa"/>
            <w:tcBorders>
              <w:top w:val="single" w:sz="8" w:space="0" w:color="000000"/>
              <w:left w:val="nil"/>
              <w:bottom w:val="single" w:sz="8" w:space="0" w:color="000000"/>
              <w:right w:val="single" w:sz="8" w:space="0" w:color="000000"/>
            </w:tcBorders>
            <w:shd w:val="clear" w:color="auto" w:fill="FFFFFF"/>
            <w:vAlign w:val="center"/>
          </w:tcPr>
          <w:p w:rsidR="007701FF" w:rsidRDefault="002A4207">
            <w:pPr>
              <w:spacing w:line="240" w:lineRule="auto"/>
              <w:ind w:left="0" w:hanging="2"/>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CARGO</w:t>
            </w:r>
          </w:p>
        </w:tc>
        <w:tc>
          <w:tcPr>
            <w:tcW w:w="2868" w:type="dxa"/>
            <w:tcBorders>
              <w:top w:val="single" w:sz="8" w:space="0" w:color="000000"/>
              <w:left w:val="nil"/>
              <w:bottom w:val="single" w:sz="8" w:space="0" w:color="000000"/>
              <w:right w:val="single" w:sz="8" w:space="0" w:color="000000"/>
            </w:tcBorders>
            <w:shd w:val="clear" w:color="auto" w:fill="FFFFFF"/>
            <w:vAlign w:val="center"/>
          </w:tcPr>
          <w:p w:rsidR="007701FF" w:rsidRDefault="002A4207">
            <w:pPr>
              <w:spacing w:line="240" w:lineRule="auto"/>
              <w:ind w:left="0" w:hanging="2"/>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ENTIDAD</w:t>
            </w:r>
          </w:p>
        </w:tc>
        <w:tc>
          <w:tcPr>
            <w:tcW w:w="1417" w:type="dxa"/>
            <w:tcBorders>
              <w:top w:val="single" w:sz="8" w:space="0" w:color="000000"/>
              <w:left w:val="nil"/>
              <w:bottom w:val="single" w:sz="8" w:space="0" w:color="000000"/>
              <w:right w:val="single" w:sz="8" w:space="0" w:color="000000"/>
            </w:tcBorders>
            <w:shd w:val="clear" w:color="auto" w:fill="FFFFFF"/>
            <w:vAlign w:val="center"/>
          </w:tcPr>
          <w:p w:rsidR="007701FF" w:rsidRDefault="002A4207">
            <w:pPr>
              <w:spacing w:line="240" w:lineRule="auto"/>
              <w:ind w:left="0" w:hanging="2"/>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FIRMA</w:t>
            </w:r>
          </w:p>
        </w:tc>
      </w:tr>
      <w:tr w:rsidR="007701FF" w:rsidTr="00B661A4">
        <w:trPr>
          <w:trHeight w:val="729"/>
        </w:trPr>
        <w:tc>
          <w:tcPr>
            <w:tcW w:w="2684" w:type="dxa"/>
            <w:tcBorders>
              <w:top w:val="nil"/>
              <w:left w:val="single" w:sz="8" w:space="0" w:color="000000"/>
              <w:bottom w:val="single" w:sz="8" w:space="0" w:color="000000"/>
              <w:right w:val="single" w:sz="8" w:space="0" w:color="000000"/>
            </w:tcBorders>
            <w:shd w:val="clear" w:color="auto" w:fill="auto"/>
            <w:vAlign w:val="center"/>
          </w:tcPr>
          <w:p w:rsidR="007701FF" w:rsidRDefault="002A4207" w:rsidP="00031145">
            <w:pP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Adriana Ramírez</w:t>
            </w:r>
          </w:p>
        </w:tc>
        <w:tc>
          <w:tcPr>
            <w:tcW w:w="3227" w:type="dxa"/>
            <w:tcBorders>
              <w:top w:val="nil"/>
              <w:left w:val="nil"/>
              <w:bottom w:val="single" w:sz="8" w:space="0" w:color="000000"/>
              <w:right w:val="single" w:sz="8" w:space="0" w:color="000000"/>
            </w:tcBorders>
            <w:shd w:val="clear" w:color="auto" w:fill="auto"/>
            <w:vAlign w:val="center"/>
          </w:tcPr>
          <w:p w:rsidR="007701FF" w:rsidRDefault="002A4207">
            <w:pPr>
              <w:spacing w:line="240" w:lineRule="auto"/>
              <w:ind w:left="0"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Secretaria de la Mujer </w:t>
            </w:r>
          </w:p>
        </w:tc>
        <w:tc>
          <w:tcPr>
            <w:tcW w:w="2868" w:type="dxa"/>
            <w:tcBorders>
              <w:top w:val="nil"/>
              <w:left w:val="nil"/>
              <w:bottom w:val="single" w:sz="8" w:space="0" w:color="000000"/>
              <w:right w:val="single" w:sz="8" w:space="0" w:color="000000"/>
            </w:tcBorders>
            <w:shd w:val="clear" w:color="auto" w:fill="auto"/>
            <w:vAlign w:val="center"/>
          </w:tcPr>
          <w:p w:rsidR="007701FF" w:rsidRDefault="002A4207">
            <w:pPr>
              <w:spacing w:line="240" w:lineRule="auto"/>
              <w:ind w:left="0"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Secretaría de la Mujer y Equidad de Género.</w:t>
            </w:r>
          </w:p>
        </w:tc>
        <w:tc>
          <w:tcPr>
            <w:tcW w:w="1417" w:type="dxa"/>
            <w:tcBorders>
              <w:top w:val="nil"/>
              <w:left w:val="nil"/>
              <w:bottom w:val="single" w:sz="8" w:space="0" w:color="000000"/>
              <w:right w:val="single" w:sz="8" w:space="0" w:color="000000"/>
            </w:tcBorders>
            <w:shd w:val="clear" w:color="auto" w:fill="auto"/>
            <w:vAlign w:val="center"/>
          </w:tcPr>
          <w:p w:rsidR="007701FF" w:rsidRDefault="002A4207">
            <w:pP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w:t>
            </w:r>
          </w:p>
        </w:tc>
      </w:tr>
      <w:tr w:rsidR="007701FF" w:rsidTr="00B661A4">
        <w:trPr>
          <w:trHeight w:val="793"/>
        </w:trPr>
        <w:tc>
          <w:tcPr>
            <w:tcW w:w="2684" w:type="dxa"/>
            <w:tcBorders>
              <w:top w:val="nil"/>
              <w:left w:val="single" w:sz="8" w:space="0" w:color="000000"/>
              <w:bottom w:val="single" w:sz="8" w:space="0" w:color="000000"/>
              <w:right w:val="single" w:sz="8" w:space="0" w:color="000000"/>
            </w:tcBorders>
            <w:shd w:val="clear" w:color="auto" w:fill="auto"/>
            <w:vAlign w:val="center"/>
          </w:tcPr>
          <w:p w:rsidR="007701FF" w:rsidRDefault="002A4207" w:rsidP="00031145">
            <w:pP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Jazmín Gómez</w:t>
            </w:r>
          </w:p>
        </w:tc>
        <w:tc>
          <w:tcPr>
            <w:tcW w:w="3227" w:type="dxa"/>
            <w:tcBorders>
              <w:top w:val="nil"/>
              <w:left w:val="nil"/>
              <w:bottom w:val="single" w:sz="8" w:space="0" w:color="000000"/>
              <w:right w:val="single" w:sz="8" w:space="0" w:color="000000"/>
            </w:tcBorders>
            <w:shd w:val="clear" w:color="auto" w:fill="auto"/>
            <w:vAlign w:val="center"/>
          </w:tcPr>
          <w:p w:rsidR="007701FF" w:rsidRDefault="002A4207">
            <w:pPr>
              <w:spacing w:line="240" w:lineRule="auto"/>
              <w:ind w:left="0"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Gerente de Gestión y Asistencia Técnica</w:t>
            </w:r>
          </w:p>
        </w:tc>
        <w:tc>
          <w:tcPr>
            <w:tcW w:w="2868" w:type="dxa"/>
            <w:tcBorders>
              <w:top w:val="nil"/>
              <w:left w:val="nil"/>
              <w:bottom w:val="single" w:sz="8" w:space="0" w:color="000000"/>
              <w:right w:val="single" w:sz="8" w:space="0" w:color="000000"/>
            </w:tcBorders>
            <w:shd w:val="clear" w:color="auto" w:fill="auto"/>
            <w:vAlign w:val="center"/>
          </w:tcPr>
          <w:p w:rsidR="007701FF" w:rsidRDefault="002A4207">
            <w:pPr>
              <w:spacing w:line="240" w:lineRule="auto"/>
              <w:ind w:left="0"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Secretaría de la Mujer y Equidad de Género.</w:t>
            </w:r>
          </w:p>
        </w:tc>
        <w:tc>
          <w:tcPr>
            <w:tcW w:w="1417" w:type="dxa"/>
            <w:tcBorders>
              <w:top w:val="nil"/>
              <w:left w:val="nil"/>
              <w:bottom w:val="single" w:sz="8" w:space="0" w:color="000000"/>
              <w:right w:val="single" w:sz="8" w:space="0" w:color="000000"/>
            </w:tcBorders>
            <w:shd w:val="clear" w:color="auto" w:fill="auto"/>
            <w:vAlign w:val="center"/>
          </w:tcPr>
          <w:p w:rsidR="007701FF" w:rsidRDefault="002A4207">
            <w:pP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w:t>
            </w:r>
          </w:p>
        </w:tc>
      </w:tr>
      <w:tr w:rsidR="007701FF" w:rsidTr="00B661A4">
        <w:trPr>
          <w:trHeight w:val="610"/>
        </w:trPr>
        <w:tc>
          <w:tcPr>
            <w:tcW w:w="2684" w:type="dxa"/>
            <w:tcBorders>
              <w:top w:val="nil"/>
              <w:left w:val="single" w:sz="8" w:space="0" w:color="000000"/>
              <w:bottom w:val="single" w:sz="8" w:space="0" w:color="000000"/>
              <w:right w:val="single" w:sz="8" w:space="0" w:color="000000"/>
            </w:tcBorders>
            <w:shd w:val="clear" w:color="auto" w:fill="auto"/>
            <w:vAlign w:val="center"/>
          </w:tcPr>
          <w:p w:rsidR="007701FF" w:rsidRDefault="002A4207" w:rsidP="00031145">
            <w:pP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Paola Ureña </w:t>
            </w:r>
          </w:p>
        </w:tc>
        <w:tc>
          <w:tcPr>
            <w:tcW w:w="3227" w:type="dxa"/>
            <w:tcBorders>
              <w:top w:val="nil"/>
              <w:left w:val="nil"/>
              <w:bottom w:val="single" w:sz="8" w:space="0" w:color="000000"/>
              <w:right w:val="single" w:sz="8" w:space="0" w:color="000000"/>
            </w:tcBorders>
            <w:shd w:val="clear" w:color="auto" w:fill="auto"/>
            <w:vAlign w:val="center"/>
          </w:tcPr>
          <w:p w:rsidR="007701FF" w:rsidRDefault="002A4207">
            <w:pPr>
              <w:spacing w:line="240" w:lineRule="auto"/>
              <w:ind w:left="0"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Profesional de la Gerencia de Comunicaciones</w:t>
            </w:r>
          </w:p>
        </w:tc>
        <w:tc>
          <w:tcPr>
            <w:tcW w:w="2868" w:type="dxa"/>
            <w:tcBorders>
              <w:top w:val="nil"/>
              <w:left w:val="nil"/>
              <w:bottom w:val="single" w:sz="8" w:space="0" w:color="000000"/>
              <w:right w:val="single" w:sz="8" w:space="0" w:color="000000"/>
            </w:tcBorders>
            <w:shd w:val="clear" w:color="auto" w:fill="auto"/>
            <w:vAlign w:val="center"/>
          </w:tcPr>
          <w:p w:rsidR="007701FF" w:rsidRDefault="002A4207">
            <w:pPr>
              <w:spacing w:line="240" w:lineRule="auto"/>
              <w:ind w:left="0"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Secretaría de la Mujer y Equidad de Género.</w:t>
            </w:r>
          </w:p>
        </w:tc>
        <w:tc>
          <w:tcPr>
            <w:tcW w:w="1417" w:type="dxa"/>
            <w:tcBorders>
              <w:top w:val="nil"/>
              <w:left w:val="nil"/>
              <w:bottom w:val="single" w:sz="8" w:space="0" w:color="000000"/>
              <w:right w:val="single" w:sz="8" w:space="0" w:color="000000"/>
            </w:tcBorders>
            <w:shd w:val="clear" w:color="auto" w:fill="auto"/>
            <w:vAlign w:val="center"/>
          </w:tcPr>
          <w:p w:rsidR="007701FF" w:rsidRDefault="002A4207">
            <w:pP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w:t>
            </w:r>
          </w:p>
        </w:tc>
      </w:tr>
      <w:tr w:rsidR="007701FF" w:rsidTr="00B661A4">
        <w:trPr>
          <w:trHeight w:val="300"/>
        </w:trPr>
        <w:tc>
          <w:tcPr>
            <w:tcW w:w="2684" w:type="dxa"/>
            <w:tcBorders>
              <w:top w:val="nil"/>
              <w:left w:val="single" w:sz="8" w:space="0" w:color="000000"/>
              <w:bottom w:val="single" w:sz="8" w:space="0" w:color="000000"/>
              <w:right w:val="single" w:sz="8" w:space="0" w:color="000000"/>
            </w:tcBorders>
            <w:shd w:val="clear" w:color="auto" w:fill="auto"/>
            <w:vAlign w:val="center"/>
          </w:tcPr>
          <w:p w:rsidR="007701FF" w:rsidRDefault="002A4207" w:rsidP="00031145">
            <w:pP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Sandra Milena García Sánchez</w:t>
            </w:r>
          </w:p>
        </w:tc>
        <w:tc>
          <w:tcPr>
            <w:tcW w:w="3227" w:type="dxa"/>
            <w:tcBorders>
              <w:top w:val="nil"/>
              <w:left w:val="nil"/>
              <w:bottom w:val="single" w:sz="8" w:space="0" w:color="000000"/>
              <w:right w:val="single" w:sz="8" w:space="0" w:color="000000"/>
            </w:tcBorders>
            <w:shd w:val="clear" w:color="auto" w:fill="auto"/>
            <w:vAlign w:val="center"/>
          </w:tcPr>
          <w:p w:rsidR="007701FF" w:rsidRDefault="002A4207">
            <w:pPr>
              <w:spacing w:line="240" w:lineRule="auto"/>
              <w:ind w:left="0"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Profesional Especializada </w:t>
            </w:r>
          </w:p>
        </w:tc>
        <w:tc>
          <w:tcPr>
            <w:tcW w:w="2868" w:type="dxa"/>
            <w:tcBorders>
              <w:top w:val="nil"/>
              <w:left w:val="nil"/>
              <w:bottom w:val="single" w:sz="8" w:space="0" w:color="000000"/>
              <w:right w:val="single" w:sz="8" w:space="0" w:color="000000"/>
            </w:tcBorders>
            <w:shd w:val="clear" w:color="auto" w:fill="auto"/>
            <w:vAlign w:val="center"/>
          </w:tcPr>
          <w:p w:rsidR="007701FF" w:rsidRDefault="002A4207">
            <w:pPr>
              <w:spacing w:line="240" w:lineRule="auto"/>
              <w:ind w:left="0"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Secretaría de la Mujer y Equidad de Género.</w:t>
            </w:r>
          </w:p>
        </w:tc>
        <w:tc>
          <w:tcPr>
            <w:tcW w:w="1417" w:type="dxa"/>
            <w:tcBorders>
              <w:top w:val="nil"/>
              <w:left w:val="nil"/>
              <w:bottom w:val="single" w:sz="8" w:space="0" w:color="000000"/>
              <w:right w:val="single" w:sz="8" w:space="0" w:color="000000"/>
            </w:tcBorders>
            <w:shd w:val="clear" w:color="auto" w:fill="auto"/>
            <w:vAlign w:val="center"/>
          </w:tcPr>
          <w:p w:rsidR="007701FF" w:rsidRDefault="002A4207">
            <w:pP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w:t>
            </w:r>
          </w:p>
        </w:tc>
      </w:tr>
      <w:tr w:rsidR="007701FF" w:rsidTr="00B661A4">
        <w:trPr>
          <w:trHeight w:val="833"/>
        </w:trPr>
        <w:tc>
          <w:tcPr>
            <w:tcW w:w="2684" w:type="dxa"/>
            <w:tcBorders>
              <w:top w:val="nil"/>
              <w:left w:val="single" w:sz="8" w:space="0" w:color="000000"/>
              <w:bottom w:val="single" w:sz="8" w:space="0" w:color="000000"/>
              <w:right w:val="single" w:sz="8" w:space="0" w:color="000000"/>
            </w:tcBorders>
            <w:shd w:val="clear" w:color="auto" w:fill="auto"/>
            <w:vAlign w:val="center"/>
          </w:tcPr>
          <w:p w:rsidR="007701FF" w:rsidRDefault="002A4207" w:rsidP="00031145">
            <w:pP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Karen Bachiller</w:t>
            </w:r>
          </w:p>
          <w:p w:rsidR="007701FF" w:rsidRDefault="007701FF" w:rsidP="00031145">
            <w:pPr>
              <w:spacing w:line="240" w:lineRule="auto"/>
              <w:ind w:left="0" w:hanging="2"/>
              <w:rPr>
                <w:rFonts w:ascii="Century Gothic" w:eastAsia="Century Gothic" w:hAnsi="Century Gothic" w:cs="Century Gothic"/>
                <w:color w:val="000000"/>
                <w:sz w:val="22"/>
                <w:szCs w:val="22"/>
              </w:rPr>
            </w:pPr>
          </w:p>
        </w:tc>
        <w:tc>
          <w:tcPr>
            <w:tcW w:w="3227" w:type="dxa"/>
            <w:tcBorders>
              <w:top w:val="nil"/>
              <w:left w:val="nil"/>
              <w:bottom w:val="single" w:sz="8" w:space="0" w:color="000000"/>
              <w:right w:val="single" w:sz="8" w:space="0" w:color="000000"/>
            </w:tcBorders>
            <w:shd w:val="clear" w:color="auto" w:fill="auto"/>
            <w:vAlign w:val="center"/>
          </w:tcPr>
          <w:p w:rsidR="007701FF" w:rsidRDefault="002A4207">
            <w:pPr>
              <w:spacing w:line="240" w:lineRule="auto"/>
              <w:ind w:left="0"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Técnico Operativo</w:t>
            </w:r>
          </w:p>
        </w:tc>
        <w:tc>
          <w:tcPr>
            <w:tcW w:w="2868" w:type="dxa"/>
            <w:tcBorders>
              <w:top w:val="nil"/>
              <w:left w:val="nil"/>
              <w:bottom w:val="single" w:sz="8" w:space="0" w:color="000000"/>
              <w:right w:val="single" w:sz="8" w:space="0" w:color="000000"/>
            </w:tcBorders>
            <w:shd w:val="clear" w:color="auto" w:fill="auto"/>
            <w:vAlign w:val="center"/>
          </w:tcPr>
          <w:p w:rsidR="007701FF" w:rsidRDefault="002A4207">
            <w:pPr>
              <w:spacing w:line="240" w:lineRule="auto"/>
              <w:ind w:left="0"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Secretaría de la Mujer y Equidad de Género.</w:t>
            </w:r>
          </w:p>
        </w:tc>
        <w:tc>
          <w:tcPr>
            <w:tcW w:w="1417" w:type="dxa"/>
            <w:tcBorders>
              <w:top w:val="nil"/>
              <w:left w:val="nil"/>
              <w:bottom w:val="single" w:sz="8" w:space="0" w:color="000000"/>
              <w:right w:val="single" w:sz="8" w:space="0" w:color="000000"/>
            </w:tcBorders>
            <w:shd w:val="clear" w:color="auto" w:fill="auto"/>
            <w:vAlign w:val="center"/>
          </w:tcPr>
          <w:p w:rsidR="007701FF" w:rsidRDefault="002A4207">
            <w:pP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w:t>
            </w:r>
          </w:p>
        </w:tc>
      </w:tr>
      <w:tr w:rsidR="007701FF" w:rsidTr="00B661A4">
        <w:trPr>
          <w:trHeight w:val="890"/>
        </w:trPr>
        <w:tc>
          <w:tcPr>
            <w:tcW w:w="2684" w:type="dxa"/>
            <w:tcBorders>
              <w:top w:val="nil"/>
              <w:left w:val="single" w:sz="8" w:space="0" w:color="000000"/>
              <w:bottom w:val="single" w:sz="8" w:space="0" w:color="000000"/>
              <w:right w:val="single" w:sz="8" w:space="0" w:color="000000"/>
            </w:tcBorders>
            <w:shd w:val="clear" w:color="auto" w:fill="auto"/>
            <w:vAlign w:val="center"/>
          </w:tcPr>
          <w:p w:rsidR="007701FF" w:rsidRDefault="002A4207" w:rsidP="00031145">
            <w:pP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Dayana Bautista </w:t>
            </w:r>
          </w:p>
        </w:tc>
        <w:tc>
          <w:tcPr>
            <w:tcW w:w="3227" w:type="dxa"/>
            <w:tcBorders>
              <w:top w:val="nil"/>
              <w:left w:val="nil"/>
              <w:bottom w:val="single" w:sz="8" w:space="0" w:color="000000"/>
              <w:right w:val="single" w:sz="8" w:space="0" w:color="000000"/>
            </w:tcBorders>
            <w:shd w:val="clear" w:color="auto" w:fill="auto"/>
            <w:vAlign w:val="center"/>
          </w:tcPr>
          <w:p w:rsidR="007701FF" w:rsidRDefault="002A4207" w:rsidP="00031145">
            <w:pP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Profesional  Especializado </w:t>
            </w:r>
          </w:p>
        </w:tc>
        <w:tc>
          <w:tcPr>
            <w:tcW w:w="2868" w:type="dxa"/>
            <w:tcBorders>
              <w:top w:val="nil"/>
              <w:left w:val="nil"/>
              <w:bottom w:val="single" w:sz="8" w:space="0" w:color="000000"/>
              <w:right w:val="single" w:sz="8" w:space="0" w:color="000000"/>
            </w:tcBorders>
            <w:shd w:val="clear" w:color="auto" w:fill="auto"/>
            <w:vAlign w:val="center"/>
          </w:tcPr>
          <w:p w:rsidR="007701FF" w:rsidRDefault="002A4207">
            <w:pPr>
              <w:spacing w:line="240" w:lineRule="auto"/>
              <w:ind w:left="0"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Secretaría de la Mujer y Equidad de Género.</w:t>
            </w:r>
          </w:p>
        </w:tc>
        <w:tc>
          <w:tcPr>
            <w:tcW w:w="1417" w:type="dxa"/>
            <w:tcBorders>
              <w:top w:val="nil"/>
              <w:left w:val="nil"/>
              <w:bottom w:val="single" w:sz="8" w:space="0" w:color="000000"/>
              <w:right w:val="single" w:sz="8" w:space="0" w:color="000000"/>
            </w:tcBorders>
            <w:shd w:val="clear" w:color="auto" w:fill="auto"/>
            <w:vAlign w:val="center"/>
          </w:tcPr>
          <w:p w:rsidR="007701FF" w:rsidRDefault="002A4207">
            <w:pP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w:t>
            </w:r>
          </w:p>
        </w:tc>
      </w:tr>
      <w:tr w:rsidR="007701FF" w:rsidTr="00B661A4">
        <w:trPr>
          <w:trHeight w:val="881"/>
        </w:trPr>
        <w:tc>
          <w:tcPr>
            <w:tcW w:w="2684" w:type="dxa"/>
            <w:tcBorders>
              <w:top w:val="nil"/>
              <w:left w:val="single" w:sz="8" w:space="0" w:color="000000"/>
              <w:bottom w:val="single" w:sz="8" w:space="0" w:color="000000"/>
              <w:right w:val="single" w:sz="8" w:space="0" w:color="000000"/>
            </w:tcBorders>
            <w:shd w:val="clear" w:color="auto" w:fill="auto"/>
            <w:vAlign w:val="center"/>
          </w:tcPr>
          <w:p w:rsidR="007701FF" w:rsidRDefault="002A4207" w:rsidP="00031145">
            <w:pP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María Isabel Botero</w:t>
            </w:r>
          </w:p>
          <w:p w:rsidR="007701FF" w:rsidRDefault="007701FF" w:rsidP="00031145">
            <w:pPr>
              <w:spacing w:line="240" w:lineRule="auto"/>
              <w:ind w:left="0" w:hanging="2"/>
              <w:rPr>
                <w:rFonts w:ascii="Century Gothic" w:eastAsia="Century Gothic" w:hAnsi="Century Gothic" w:cs="Century Gothic"/>
                <w:color w:val="000000"/>
                <w:sz w:val="22"/>
                <w:szCs w:val="22"/>
              </w:rPr>
            </w:pPr>
          </w:p>
        </w:tc>
        <w:tc>
          <w:tcPr>
            <w:tcW w:w="3227" w:type="dxa"/>
            <w:tcBorders>
              <w:top w:val="nil"/>
              <w:left w:val="nil"/>
              <w:bottom w:val="single" w:sz="8" w:space="0" w:color="000000"/>
              <w:right w:val="single" w:sz="8" w:space="0" w:color="000000"/>
            </w:tcBorders>
            <w:shd w:val="clear" w:color="auto" w:fill="auto"/>
            <w:vAlign w:val="center"/>
          </w:tcPr>
          <w:p w:rsidR="007701FF" w:rsidRDefault="002A4207" w:rsidP="00031145">
            <w:pP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Jurado</w:t>
            </w:r>
          </w:p>
        </w:tc>
        <w:tc>
          <w:tcPr>
            <w:tcW w:w="2868" w:type="dxa"/>
            <w:tcBorders>
              <w:top w:val="nil"/>
              <w:left w:val="nil"/>
              <w:bottom w:val="single" w:sz="8" w:space="0" w:color="000000"/>
              <w:right w:val="single" w:sz="8" w:space="0" w:color="000000"/>
            </w:tcBorders>
            <w:shd w:val="clear" w:color="auto" w:fill="auto"/>
            <w:vAlign w:val="center"/>
          </w:tcPr>
          <w:p w:rsidR="007701FF" w:rsidRDefault="002A4207">
            <w:pPr>
              <w:spacing w:line="240" w:lineRule="auto"/>
              <w:ind w:left="0"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Vicepresidenta de recursos humanos de </w:t>
            </w:r>
            <w:proofErr w:type="spellStart"/>
            <w:r>
              <w:rPr>
                <w:rFonts w:ascii="Century Gothic" w:eastAsia="Century Gothic" w:hAnsi="Century Gothic" w:cs="Century Gothic"/>
                <w:color w:val="000000"/>
                <w:sz w:val="22"/>
                <w:szCs w:val="22"/>
              </w:rPr>
              <w:t>scotiabank</w:t>
            </w:r>
            <w:proofErr w:type="spellEnd"/>
            <w:r>
              <w:rPr>
                <w:rFonts w:ascii="Century Gothic" w:eastAsia="Century Gothic" w:hAnsi="Century Gothic" w:cs="Century Gothic"/>
                <w:color w:val="000000"/>
                <w:sz w:val="22"/>
                <w:szCs w:val="22"/>
              </w:rPr>
              <w:t xml:space="preserve"> Colpatria</w:t>
            </w:r>
          </w:p>
        </w:tc>
        <w:tc>
          <w:tcPr>
            <w:tcW w:w="1417" w:type="dxa"/>
            <w:tcBorders>
              <w:top w:val="nil"/>
              <w:left w:val="nil"/>
              <w:bottom w:val="single" w:sz="8" w:space="0" w:color="000000"/>
              <w:right w:val="single" w:sz="8" w:space="0" w:color="000000"/>
            </w:tcBorders>
            <w:shd w:val="clear" w:color="auto" w:fill="auto"/>
            <w:vAlign w:val="center"/>
          </w:tcPr>
          <w:p w:rsidR="007701FF" w:rsidRDefault="002A4207">
            <w:pP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w:t>
            </w:r>
          </w:p>
        </w:tc>
      </w:tr>
      <w:tr w:rsidR="007701FF" w:rsidTr="00B661A4">
        <w:trPr>
          <w:trHeight w:val="578"/>
        </w:trPr>
        <w:tc>
          <w:tcPr>
            <w:tcW w:w="2684" w:type="dxa"/>
            <w:tcBorders>
              <w:top w:val="single" w:sz="8" w:space="0" w:color="000000"/>
              <w:left w:val="single" w:sz="8" w:space="0" w:color="000000"/>
              <w:bottom w:val="single" w:sz="12" w:space="0" w:color="000000"/>
              <w:right w:val="single" w:sz="8" w:space="0" w:color="000000"/>
            </w:tcBorders>
            <w:shd w:val="clear" w:color="auto" w:fill="auto"/>
            <w:vAlign w:val="center"/>
          </w:tcPr>
          <w:p w:rsidR="007701FF" w:rsidRDefault="002A4207" w:rsidP="00B661A4">
            <w:pP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Consuelo Ahumada Beltrán </w:t>
            </w:r>
          </w:p>
        </w:tc>
        <w:tc>
          <w:tcPr>
            <w:tcW w:w="3227" w:type="dxa"/>
            <w:tcBorders>
              <w:top w:val="single" w:sz="8" w:space="0" w:color="000000"/>
              <w:left w:val="nil"/>
              <w:bottom w:val="single" w:sz="12" w:space="0" w:color="000000"/>
              <w:right w:val="single" w:sz="8" w:space="0" w:color="000000"/>
            </w:tcBorders>
            <w:shd w:val="clear" w:color="auto" w:fill="auto"/>
            <w:vAlign w:val="center"/>
          </w:tcPr>
          <w:p w:rsidR="007701FF" w:rsidRDefault="002A4207" w:rsidP="00031145">
            <w:pPr>
              <w:ind w:left="0" w:hanging="2"/>
            </w:pPr>
            <w:r>
              <w:rPr>
                <w:rFonts w:ascii="Century Gothic" w:eastAsia="Century Gothic" w:hAnsi="Century Gothic" w:cs="Century Gothic"/>
                <w:color w:val="000000"/>
                <w:sz w:val="22"/>
                <w:szCs w:val="22"/>
              </w:rPr>
              <w:t>J</w:t>
            </w:r>
            <w:r>
              <w:rPr>
                <w:rFonts w:ascii="Century Gothic" w:eastAsia="Century Gothic" w:hAnsi="Century Gothic" w:cs="Century Gothic"/>
                <w:color w:val="000000"/>
                <w:sz w:val="22"/>
                <w:szCs w:val="22"/>
              </w:rPr>
              <w:t>urado</w:t>
            </w:r>
          </w:p>
        </w:tc>
        <w:tc>
          <w:tcPr>
            <w:tcW w:w="2868" w:type="dxa"/>
            <w:tcBorders>
              <w:top w:val="single" w:sz="8" w:space="0" w:color="000000"/>
              <w:left w:val="nil"/>
              <w:bottom w:val="single" w:sz="12" w:space="0" w:color="000000"/>
              <w:right w:val="single" w:sz="8" w:space="0" w:color="000000"/>
            </w:tcBorders>
            <w:shd w:val="clear" w:color="auto" w:fill="auto"/>
            <w:vAlign w:val="center"/>
          </w:tcPr>
          <w:p w:rsidR="007701FF" w:rsidRDefault="002A4207">
            <w:pPr>
              <w:spacing w:line="240" w:lineRule="auto"/>
              <w:ind w:left="0"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Licenciada en ciencias sociales</w:t>
            </w:r>
          </w:p>
        </w:tc>
        <w:tc>
          <w:tcPr>
            <w:tcW w:w="1417" w:type="dxa"/>
            <w:tcBorders>
              <w:top w:val="single" w:sz="8" w:space="0" w:color="000000"/>
              <w:left w:val="nil"/>
              <w:bottom w:val="single" w:sz="12" w:space="0" w:color="000000"/>
              <w:right w:val="single" w:sz="8" w:space="0" w:color="000000"/>
            </w:tcBorders>
            <w:shd w:val="clear" w:color="auto" w:fill="auto"/>
            <w:vAlign w:val="center"/>
          </w:tcPr>
          <w:p w:rsidR="007701FF" w:rsidRDefault="002A4207">
            <w:pP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w:t>
            </w:r>
          </w:p>
        </w:tc>
      </w:tr>
      <w:tr w:rsidR="007701FF" w:rsidTr="00B661A4">
        <w:trPr>
          <w:trHeight w:val="900"/>
        </w:trPr>
        <w:tc>
          <w:tcPr>
            <w:tcW w:w="2684" w:type="dxa"/>
            <w:tcBorders>
              <w:top w:val="nil"/>
              <w:left w:val="single" w:sz="8" w:space="0" w:color="000000"/>
              <w:bottom w:val="single" w:sz="8" w:space="0" w:color="000000"/>
              <w:right w:val="single" w:sz="8" w:space="0" w:color="000000"/>
            </w:tcBorders>
            <w:shd w:val="clear" w:color="auto" w:fill="auto"/>
            <w:vAlign w:val="center"/>
          </w:tcPr>
          <w:p w:rsidR="007701FF" w:rsidRDefault="002A4207" w:rsidP="00031145">
            <w:pPr>
              <w:spacing w:line="24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Adriana Sénior </w:t>
            </w:r>
          </w:p>
          <w:p w:rsidR="007701FF" w:rsidRDefault="007701FF" w:rsidP="00031145">
            <w:pPr>
              <w:spacing w:line="240" w:lineRule="auto"/>
              <w:ind w:left="0" w:hanging="2"/>
              <w:rPr>
                <w:rFonts w:ascii="Century Gothic" w:eastAsia="Century Gothic" w:hAnsi="Century Gothic" w:cs="Century Gothic"/>
                <w:sz w:val="22"/>
                <w:szCs w:val="22"/>
              </w:rPr>
            </w:pPr>
          </w:p>
        </w:tc>
        <w:tc>
          <w:tcPr>
            <w:tcW w:w="3227" w:type="dxa"/>
            <w:tcBorders>
              <w:top w:val="nil"/>
              <w:left w:val="nil"/>
              <w:bottom w:val="single" w:sz="8" w:space="0" w:color="000000"/>
              <w:right w:val="single" w:sz="8" w:space="0" w:color="000000"/>
            </w:tcBorders>
            <w:shd w:val="clear" w:color="auto" w:fill="auto"/>
            <w:vAlign w:val="center"/>
          </w:tcPr>
          <w:p w:rsidR="007701FF" w:rsidRDefault="002A4207" w:rsidP="00031145">
            <w:pPr>
              <w:ind w:left="0" w:hanging="2"/>
            </w:pPr>
            <w:r>
              <w:rPr>
                <w:rFonts w:ascii="Century Gothic" w:eastAsia="Century Gothic" w:hAnsi="Century Gothic" w:cs="Century Gothic"/>
                <w:color w:val="000000"/>
                <w:sz w:val="22"/>
                <w:szCs w:val="22"/>
              </w:rPr>
              <w:t>Jurado</w:t>
            </w:r>
          </w:p>
        </w:tc>
        <w:tc>
          <w:tcPr>
            <w:tcW w:w="2868" w:type="dxa"/>
            <w:tcBorders>
              <w:top w:val="nil"/>
              <w:left w:val="nil"/>
              <w:bottom w:val="single" w:sz="8" w:space="0" w:color="000000"/>
              <w:right w:val="single" w:sz="8" w:space="0" w:color="000000"/>
            </w:tcBorders>
            <w:shd w:val="clear" w:color="auto" w:fill="auto"/>
            <w:vAlign w:val="center"/>
          </w:tcPr>
          <w:p w:rsidR="007701FF" w:rsidRDefault="002A4207">
            <w:pP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Presidente corporación Colombia internacional CCI</w:t>
            </w:r>
          </w:p>
        </w:tc>
        <w:tc>
          <w:tcPr>
            <w:tcW w:w="1417" w:type="dxa"/>
            <w:tcBorders>
              <w:top w:val="nil"/>
              <w:left w:val="nil"/>
              <w:bottom w:val="single" w:sz="8" w:space="0" w:color="000000"/>
              <w:right w:val="single" w:sz="8" w:space="0" w:color="000000"/>
            </w:tcBorders>
            <w:shd w:val="clear" w:color="auto" w:fill="auto"/>
            <w:vAlign w:val="center"/>
          </w:tcPr>
          <w:p w:rsidR="007701FF" w:rsidRDefault="002A4207">
            <w:pP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w:t>
            </w:r>
          </w:p>
        </w:tc>
      </w:tr>
      <w:tr w:rsidR="007701FF" w:rsidTr="00B661A4">
        <w:trPr>
          <w:trHeight w:val="384"/>
        </w:trPr>
        <w:tc>
          <w:tcPr>
            <w:tcW w:w="2684" w:type="dxa"/>
            <w:tcBorders>
              <w:top w:val="nil"/>
              <w:left w:val="single" w:sz="8" w:space="0" w:color="000000"/>
              <w:bottom w:val="single" w:sz="8" w:space="0" w:color="000000"/>
              <w:right w:val="single" w:sz="8" w:space="0" w:color="000000"/>
            </w:tcBorders>
            <w:shd w:val="clear" w:color="auto" w:fill="auto"/>
            <w:vAlign w:val="center"/>
          </w:tcPr>
          <w:p w:rsidR="007701FF" w:rsidRDefault="002A4207" w:rsidP="00B661A4">
            <w:pP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María Rosa Ávila </w:t>
            </w:r>
          </w:p>
        </w:tc>
        <w:tc>
          <w:tcPr>
            <w:tcW w:w="3227" w:type="dxa"/>
            <w:tcBorders>
              <w:top w:val="nil"/>
              <w:left w:val="nil"/>
              <w:bottom w:val="single" w:sz="8" w:space="0" w:color="000000"/>
              <w:right w:val="single" w:sz="8" w:space="0" w:color="000000"/>
            </w:tcBorders>
            <w:shd w:val="clear" w:color="auto" w:fill="auto"/>
            <w:vAlign w:val="center"/>
          </w:tcPr>
          <w:p w:rsidR="007701FF" w:rsidRDefault="002A4207" w:rsidP="00031145">
            <w:pPr>
              <w:ind w:left="0" w:hanging="2"/>
            </w:pPr>
            <w:r>
              <w:rPr>
                <w:rFonts w:ascii="Century Gothic" w:eastAsia="Century Gothic" w:hAnsi="Century Gothic" w:cs="Century Gothic"/>
                <w:color w:val="000000"/>
                <w:sz w:val="22"/>
                <w:szCs w:val="22"/>
              </w:rPr>
              <w:t>J</w:t>
            </w:r>
            <w:r>
              <w:rPr>
                <w:rFonts w:ascii="Century Gothic" w:eastAsia="Century Gothic" w:hAnsi="Century Gothic" w:cs="Century Gothic"/>
                <w:color w:val="000000"/>
                <w:sz w:val="22"/>
                <w:szCs w:val="22"/>
              </w:rPr>
              <w:t>urado</w:t>
            </w:r>
          </w:p>
        </w:tc>
        <w:tc>
          <w:tcPr>
            <w:tcW w:w="2868" w:type="dxa"/>
            <w:tcBorders>
              <w:top w:val="nil"/>
              <w:left w:val="nil"/>
              <w:bottom w:val="single" w:sz="8" w:space="0" w:color="000000"/>
              <w:right w:val="single" w:sz="8" w:space="0" w:color="000000"/>
            </w:tcBorders>
            <w:shd w:val="clear" w:color="auto" w:fill="auto"/>
            <w:vAlign w:val="center"/>
          </w:tcPr>
          <w:p w:rsidR="007701FF" w:rsidRDefault="002A4207">
            <w:pP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Feminista Argentina</w:t>
            </w:r>
          </w:p>
        </w:tc>
        <w:tc>
          <w:tcPr>
            <w:tcW w:w="1417" w:type="dxa"/>
            <w:tcBorders>
              <w:top w:val="nil"/>
              <w:left w:val="nil"/>
              <w:bottom w:val="single" w:sz="8" w:space="0" w:color="000000"/>
              <w:right w:val="single" w:sz="8" w:space="0" w:color="000000"/>
            </w:tcBorders>
            <w:shd w:val="clear" w:color="auto" w:fill="auto"/>
            <w:vAlign w:val="center"/>
          </w:tcPr>
          <w:p w:rsidR="007701FF" w:rsidRDefault="002A4207">
            <w:pP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w:t>
            </w:r>
          </w:p>
        </w:tc>
      </w:tr>
      <w:tr w:rsidR="007701FF" w:rsidTr="00B661A4">
        <w:trPr>
          <w:trHeight w:val="600"/>
        </w:trPr>
        <w:tc>
          <w:tcPr>
            <w:tcW w:w="2684" w:type="dxa"/>
            <w:tcBorders>
              <w:top w:val="nil"/>
              <w:left w:val="single" w:sz="8" w:space="0" w:color="000000"/>
              <w:bottom w:val="single" w:sz="8" w:space="0" w:color="000000"/>
              <w:right w:val="single" w:sz="8" w:space="0" w:color="000000"/>
            </w:tcBorders>
            <w:shd w:val="clear" w:color="auto" w:fill="auto"/>
            <w:vAlign w:val="center"/>
          </w:tcPr>
          <w:p w:rsidR="007701FF" w:rsidRDefault="002A4207">
            <w:pPr>
              <w:spacing w:line="240" w:lineRule="auto"/>
              <w:ind w:left="0" w:hanging="2"/>
              <w:rPr>
                <w:rFonts w:ascii="Century Gothic" w:eastAsia="Century Gothic" w:hAnsi="Century Gothic" w:cs="Century Gothic"/>
                <w:color w:val="000000"/>
                <w:sz w:val="22"/>
                <w:szCs w:val="22"/>
              </w:rPr>
            </w:pPr>
            <w:proofErr w:type="spellStart"/>
            <w:r>
              <w:rPr>
                <w:rFonts w:ascii="Century Gothic" w:eastAsia="Century Gothic" w:hAnsi="Century Gothic" w:cs="Century Gothic"/>
                <w:color w:val="000000"/>
                <w:sz w:val="22"/>
                <w:szCs w:val="22"/>
              </w:rPr>
              <w:t>Maria</w:t>
            </w:r>
            <w:proofErr w:type="spellEnd"/>
            <w:r>
              <w:rPr>
                <w:rFonts w:ascii="Century Gothic" w:eastAsia="Century Gothic" w:hAnsi="Century Gothic" w:cs="Century Gothic"/>
                <w:color w:val="000000"/>
                <w:sz w:val="22"/>
                <w:szCs w:val="22"/>
              </w:rPr>
              <w:t xml:space="preserve"> Zevallos </w:t>
            </w:r>
          </w:p>
        </w:tc>
        <w:tc>
          <w:tcPr>
            <w:tcW w:w="3227" w:type="dxa"/>
            <w:tcBorders>
              <w:top w:val="nil"/>
              <w:left w:val="nil"/>
              <w:bottom w:val="single" w:sz="8" w:space="0" w:color="000000"/>
              <w:right w:val="single" w:sz="8" w:space="0" w:color="000000"/>
            </w:tcBorders>
            <w:shd w:val="clear" w:color="auto" w:fill="auto"/>
            <w:vAlign w:val="center"/>
          </w:tcPr>
          <w:p w:rsidR="007701FF" w:rsidRDefault="002A4207" w:rsidP="00031145">
            <w:pPr>
              <w:ind w:left="0" w:hanging="2"/>
            </w:pPr>
            <w:r>
              <w:rPr>
                <w:rFonts w:ascii="Century Gothic" w:eastAsia="Century Gothic" w:hAnsi="Century Gothic" w:cs="Century Gothic"/>
                <w:color w:val="000000"/>
                <w:sz w:val="22"/>
                <w:szCs w:val="22"/>
              </w:rPr>
              <w:t>Jurado</w:t>
            </w:r>
          </w:p>
        </w:tc>
        <w:tc>
          <w:tcPr>
            <w:tcW w:w="2868" w:type="dxa"/>
            <w:tcBorders>
              <w:top w:val="nil"/>
              <w:left w:val="nil"/>
              <w:bottom w:val="single" w:sz="8" w:space="0" w:color="000000"/>
              <w:right w:val="single" w:sz="8" w:space="0" w:color="000000"/>
            </w:tcBorders>
            <w:shd w:val="clear" w:color="auto" w:fill="auto"/>
            <w:vAlign w:val="center"/>
          </w:tcPr>
          <w:p w:rsidR="007701FF" w:rsidRDefault="002A4207" w:rsidP="00031145">
            <w:pP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Directora de asociaciones de países emergentes ASPEM Perú </w:t>
            </w:r>
          </w:p>
        </w:tc>
        <w:tc>
          <w:tcPr>
            <w:tcW w:w="1417" w:type="dxa"/>
            <w:tcBorders>
              <w:top w:val="nil"/>
              <w:left w:val="nil"/>
              <w:bottom w:val="single" w:sz="8" w:space="0" w:color="000000"/>
              <w:right w:val="single" w:sz="8" w:space="0" w:color="000000"/>
            </w:tcBorders>
            <w:shd w:val="clear" w:color="auto" w:fill="auto"/>
            <w:vAlign w:val="center"/>
          </w:tcPr>
          <w:p w:rsidR="007701FF" w:rsidRDefault="002A4207">
            <w:pP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w:t>
            </w:r>
          </w:p>
        </w:tc>
      </w:tr>
      <w:tr w:rsidR="007701FF" w:rsidTr="00B661A4">
        <w:trPr>
          <w:trHeight w:val="900"/>
        </w:trPr>
        <w:tc>
          <w:tcPr>
            <w:tcW w:w="2684" w:type="dxa"/>
            <w:tcBorders>
              <w:top w:val="nil"/>
              <w:left w:val="single" w:sz="8" w:space="0" w:color="000000"/>
              <w:bottom w:val="single" w:sz="8" w:space="0" w:color="000000"/>
              <w:right w:val="single" w:sz="8" w:space="0" w:color="000000"/>
            </w:tcBorders>
            <w:shd w:val="clear" w:color="auto" w:fill="auto"/>
            <w:vAlign w:val="center"/>
          </w:tcPr>
          <w:p w:rsidR="007701FF" w:rsidRDefault="002A4207">
            <w:pPr>
              <w:spacing w:line="240" w:lineRule="auto"/>
              <w:ind w:left="0" w:hanging="2"/>
              <w:rPr>
                <w:rFonts w:ascii="Century Gothic" w:eastAsia="Century Gothic" w:hAnsi="Century Gothic" w:cs="Century Gothic"/>
                <w:color w:val="000000"/>
                <w:sz w:val="22"/>
                <w:szCs w:val="22"/>
              </w:rPr>
            </w:pPr>
            <w:proofErr w:type="spellStart"/>
            <w:r>
              <w:rPr>
                <w:rFonts w:ascii="Century Gothic" w:eastAsia="Century Gothic" w:hAnsi="Century Gothic" w:cs="Century Gothic"/>
                <w:color w:val="000000"/>
                <w:sz w:val="22"/>
                <w:szCs w:val="22"/>
              </w:rPr>
              <w:t>Yenny</w:t>
            </w:r>
            <w:proofErr w:type="spellEnd"/>
            <w:r>
              <w:rPr>
                <w:rFonts w:ascii="Century Gothic" w:eastAsia="Century Gothic" w:hAnsi="Century Gothic" w:cs="Century Gothic"/>
                <w:color w:val="000000"/>
                <w:sz w:val="22"/>
                <w:szCs w:val="22"/>
              </w:rPr>
              <w:t xml:space="preserve"> Alexandra Hernández </w:t>
            </w:r>
          </w:p>
        </w:tc>
        <w:tc>
          <w:tcPr>
            <w:tcW w:w="3227" w:type="dxa"/>
            <w:tcBorders>
              <w:top w:val="nil"/>
              <w:left w:val="nil"/>
              <w:bottom w:val="single" w:sz="8" w:space="0" w:color="000000"/>
              <w:right w:val="single" w:sz="8" w:space="0" w:color="000000"/>
            </w:tcBorders>
            <w:shd w:val="clear" w:color="auto" w:fill="auto"/>
            <w:vAlign w:val="center"/>
          </w:tcPr>
          <w:p w:rsidR="007701FF" w:rsidRDefault="002A4207">
            <w:pP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Secretaria </w:t>
            </w:r>
          </w:p>
        </w:tc>
        <w:tc>
          <w:tcPr>
            <w:tcW w:w="2868" w:type="dxa"/>
            <w:tcBorders>
              <w:top w:val="nil"/>
              <w:left w:val="nil"/>
              <w:bottom w:val="single" w:sz="8" w:space="0" w:color="000000"/>
              <w:right w:val="single" w:sz="8" w:space="0" w:color="000000"/>
            </w:tcBorders>
            <w:shd w:val="clear" w:color="auto" w:fill="auto"/>
            <w:vAlign w:val="center"/>
          </w:tcPr>
          <w:p w:rsidR="007701FF" w:rsidRDefault="002A4207">
            <w:pP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Secretaría de la Mujer y Equidad de Género.</w:t>
            </w:r>
          </w:p>
        </w:tc>
        <w:tc>
          <w:tcPr>
            <w:tcW w:w="1417" w:type="dxa"/>
            <w:tcBorders>
              <w:top w:val="nil"/>
              <w:left w:val="nil"/>
              <w:bottom w:val="single" w:sz="8" w:space="0" w:color="000000"/>
              <w:right w:val="single" w:sz="8" w:space="0" w:color="000000"/>
            </w:tcBorders>
            <w:shd w:val="clear" w:color="auto" w:fill="auto"/>
            <w:vAlign w:val="center"/>
          </w:tcPr>
          <w:p w:rsidR="007701FF" w:rsidRDefault="002A4207">
            <w:pP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w:t>
            </w:r>
          </w:p>
        </w:tc>
      </w:tr>
      <w:tr w:rsidR="007701FF" w:rsidTr="00B661A4">
        <w:trPr>
          <w:trHeight w:val="600"/>
        </w:trPr>
        <w:tc>
          <w:tcPr>
            <w:tcW w:w="2684" w:type="dxa"/>
            <w:tcBorders>
              <w:top w:val="nil"/>
              <w:left w:val="single" w:sz="8" w:space="0" w:color="000000"/>
              <w:bottom w:val="single" w:sz="8" w:space="0" w:color="000000"/>
              <w:right w:val="single" w:sz="8" w:space="0" w:color="000000"/>
            </w:tcBorders>
            <w:shd w:val="clear" w:color="auto" w:fill="auto"/>
            <w:vAlign w:val="center"/>
          </w:tcPr>
          <w:p w:rsidR="007701FF" w:rsidRDefault="002A4207">
            <w:pP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Consuelo Balsero  </w:t>
            </w:r>
          </w:p>
        </w:tc>
        <w:tc>
          <w:tcPr>
            <w:tcW w:w="3227" w:type="dxa"/>
            <w:tcBorders>
              <w:top w:val="nil"/>
              <w:left w:val="nil"/>
              <w:bottom w:val="single" w:sz="8" w:space="0" w:color="000000"/>
              <w:right w:val="single" w:sz="8" w:space="0" w:color="000000"/>
            </w:tcBorders>
            <w:shd w:val="clear" w:color="auto" w:fill="auto"/>
            <w:vAlign w:val="center"/>
          </w:tcPr>
          <w:p w:rsidR="007701FF" w:rsidRDefault="002A4207">
            <w:pP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Gerencia de política y articulación Sectorial</w:t>
            </w:r>
          </w:p>
        </w:tc>
        <w:tc>
          <w:tcPr>
            <w:tcW w:w="2868" w:type="dxa"/>
            <w:tcBorders>
              <w:top w:val="nil"/>
              <w:left w:val="nil"/>
              <w:bottom w:val="single" w:sz="8" w:space="0" w:color="000000"/>
              <w:right w:val="single" w:sz="8" w:space="0" w:color="000000"/>
            </w:tcBorders>
            <w:shd w:val="clear" w:color="auto" w:fill="auto"/>
            <w:vAlign w:val="center"/>
          </w:tcPr>
          <w:p w:rsidR="007701FF" w:rsidRDefault="002A4207">
            <w:pP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Secretaría de la Mujer y Equidad de Género.</w:t>
            </w:r>
          </w:p>
        </w:tc>
        <w:tc>
          <w:tcPr>
            <w:tcW w:w="1417" w:type="dxa"/>
            <w:tcBorders>
              <w:top w:val="nil"/>
              <w:left w:val="nil"/>
              <w:bottom w:val="single" w:sz="8" w:space="0" w:color="000000"/>
              <w:right w:val="single" w:sz="8" w:space="0" w:color="000000"/>
            </w:tcBorders>
            <w:shd w:val="clear" w:color="auto" w:fill="auto"/>
            <w:vAlign w:val="center"/>
          </w:tcPr>
          <w:p w:rsidR="007701FF" w:rsidRDefault="002A4207">
            <w:pP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w:t>
            </w:r>
          </w:p>
        </w:tc>
      </w:tr>
    </w:tbl>
    <w:p w:rsidR="007701FF" w:rsidRDefault="007701FF">
      <w:pPr>
        <w:ind w:left="0" w:hanging="2"/>
        <w:rPr>
          <w:rFonts w:ascii="Arial" w:eastAsia="Arial" w:hAnsi="Arial" w:cs="Arial"/>
          <w:sz w:val="22"/>
          <w:szCs w:val="22"/>
        </w:rPr>
      </w:pPr>
    </w:p>
    <w:sectPr w:rsidR="007701FF">
      <w:type w:val="continuous"/>
      <w:pgSz w:w="12242" w:h="15842"/>
      <w:pgMar w:top="1701" w:right="1134" w:bottom="709" w:left="1134" w:header="567" w:footer="1134" w:gutter="0"/>
      <w:cols w:space="720" w:equalWidth="0">
        <w:col w:w="883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207" w:rsidRDefault="002A4207">
      <w:pPr>
        <w:spacing w:line="240" w:lineRule="auto"/>
        <w:ind w:left="0" w:hanging="2"/>
      </w:pPr>
      <w:r>
        <w:separator/>
      </w:r>
    </w:p>
  </w:endnote>
  <w:endnote w:type="continuationSeparator" w:id="0">
    <w:p w:rsidR="002A4207" w:rsidRDefault="002A420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207" w:rsidRDefault="002A4207">
      <w:pPr>
        <w:spacing w:line="240" w:lineRule="auto"/>
        <w:ind w:left="0" w:hanging="2"/>
      </w:pPr>
      <w:r>
        <w:separator/>
      </w:r>
    </w:p>
  </w:footnote>
  <w:footnote w:type="continuationSeparator" w:id="0">
    <w:p w:rsidR="002A4207" w:rsidRDefault="002A420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FF" w:rsidRDefault="007701FF">
    <w:pPr>
      <w:widowControl w:val="0"/>
      <w:pBdr>
        <w:top w:val="nil"/>
        <w:left w:val="nil"/>
        <w:bottom w:val="nil"/>
        <w:right w:val="nil"/>
        <w:between w:val="nil"/>
      </w:pBdr>
      <w:spacing w:line="276" w:lineRule="auto"/>
      <w:ind w:left="0" w:hanging="2"/>
      <w:rPr>
        <w:rFonts w:ascii="Arial" w:eastAsia="Arial" w:hAnsi="Arial" w:cs="Arial"/>
        <w:sz w:val="22"/>
        <w:szCs w:val="22"/>
      </w:rPr>
    </w:pPr>
  </w:p>
  <w:tbl>
    <w:tblPr>
      <w:tblStyle w:val="aff2"/>
      <w:tblW w:w="9497"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3685"/>
      <w:gridCol w:w="2693"/>
    </w:tblGrid>
    <w:tr w:rsidR="007701FF">
      <w:trPr>
        <w:trHeight w:val="280"/>
      </w:trPr>
      <w:tc>
        <w:tcPr>
          <w:tcW w:w="3119" w:type="dxa"/>
          <w:vMerge w:val="restart"/>
        </w:tcPr>
        <w:p w:rsidR="007701FF" w:rsidRDefault="002A4207">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000000"/>
            </w:rPr>
          </w:pPr>
          <w:r>
            <w:rPr>
              <w:noProof/>
              <w:color w:val="000000"/>
              <w:lang w:val="en-US" w:eastAsia="en-US"/>
            </w:rPr>
            <w:drawing>
              <wp:inline distT="0" distB="0" distL="114300" distR="114300">
                <wp:extent cx="1781175" cy="5715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81175" cy="571500"/>
                        </a:xfrm>
                        <a:prstGeom prst="rect">
                          <a:avLst/>
                        </a:prstGeom>
                        <a:ln/>
                      </pic:spPr>
                    </pic:pic>
                  </a:graphicData>
                </a:graphic>
              </wp:inline>
            </w:drawing>
          </w:r>
        </w:p>
      </w:tc>
      <w:tc>
        <w:tcPr>
          <w:tcW w:w="3685" w:type="dxa"/>
          <w:vMerge w:val="restart"/>
          <w:vAlign w:val="center"/>
        </w:tcPr>
        <w:p w:rsidR="007701FF" w:rsidRDefault="002A4207">
          <w:pPr>
            <w:pBdr>
              <w:top w:val="nil"/>
              <w:left w:val="nil"/>
              <w:bottom w:val="nil"/>
              <w:right w:val="nil"/>
              <w:between w:val="nil"/>
            </w:pBdr>
            <w:tabs>
              <w:tab w:val="center" w:pos="2978"/>
            </w:tabs>
            <w:spacing w:line="240" w:lineRule="auto"/>
            <w:ind w:left="0" w:hanging="2"/>
            <w:jc w:val="center"/>
            <w:rPr>
              <w:rFonts w:ascii="Arial" w:eastAsia="Arial" w:hAnsi="Arial" w:cs="Arial"/>
              <w:color w:val="000000"/>
            </w:rPr>
          </w:pPr>
          <w:r>
            <w:rPr>
              <w:rFonts w:ascii="Arial" w:eastAsia="Arial" w:hAnsi="Arial" w:cs="Arial"/>
              <w:color w:val="000000"/>
            </w:rPr>
            <w:t>PLANIFICACIÓN DEL DESARROLLO INSTITUCIONAL</w:t>
          </w:r>
        </w:p>
      </w:tc>
      <w:tc>
        <w:tcPr>
          <w:tcW w:w="2693" w:type="dxa"/>
          <w:vAlign w:val="center"/>
        </w:tcPr>
        <w:p w:rsidR="007701FF" w:rsidRDefault="002A4207">
          <w:pPr>
            <w:pBdr>
              <w:top w:val="nil"/>
              <w:left w:val="nil"/>
              <w:bottom w:val="nil"/>
              <w:right w:val="nil"/>
              <w:between w:val="nil"/>
            </w:pBdr>
            <w:tabs>
              <w:tab w:val="center" w:pos="4252"/>
              <w:tab w:val="right" w:pos="8504"/>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Código  E – PID – FR - 004</w:t>
          </w:r>
        </w:p>
      </w:tc>
    </w:tr>
    <w:tr w:rsidR="007701FF">
      <w:trPr>
        <w:trHeight w:val="280"/>
      </w:trPr>
      <w:tc>
        <w:tcPr>
          <w:tcW w:w="3119" w:type="dxa"/>
          <w:vMerge/>
        </w:tcPr>
        <w:p w:rsidR="007701FF" w:rsidRDefault="007701FF">
          <w:pPr>
            <w:widowControl w:val="0"/>
            <w:pBdr>
              <w:top w:val="nil"/>
              <w:left w:val="nil"/>
              <w:bottom w:val="nil"/>
              <w:right w:val="nil"/>
              <w:between w:val="nil"/>
            </w:pBdr>
            <w:spacing w:line="276" w:lineRule="auto"/>
            <w:ind w:left="0" w:hanging="2"/>
            <w:rPr>
              <w:rFonts w:ascii="Arial" w:eastAsia="Arial" w:hAnsi="Arial" w:cs="Arial"/>
              <w:color w:val="000000"/>
              <w:sz w:val="18"/>
              <w:szCs w:val="18"/>
            </w:rPr>
          </w:pPr>
        </w:p>
      </w:tc>
      <w:tc>
        <w:tcPr>
          <w:tcW w:w="3685" w:type="dxa"/>
          <w:vMerge/>
          <w:vAlign w:val="center"/>
        </w:tcPr>
        <w:p w:rsidR="007701FF" w:rsidRDefault="007701FF">
          <w:pPr>
            <w:widowControl w:val="0"/>
            <w:pBdr>
              <w:top w:val="nil"/>
              <w:left w:val="nil"/>
              <w:bottom w:val="nil"/>
              <w:right w:val="nil"/>
              <w:between w:val="nil"/>
            </w:pBdr>
            <w:spacing w:line="276" w:lineRule="auto"/>
            <w:ind w:left="0" w:hanging="2"/>
            <w:rPr>
              <w:rFonts w:ascii="Arial" w:eastAsia="Arial" w:hAnsi="Arial" w:cs="Arial"/>
              <w:color w:val="000000"/>
              <w:sz w:val="18"/>
              <w:szCs w:val="18"/>
            </w:rPr>
          </w:pPr>
        </w:p>
      </w:tc>
      <w:tc>
        <w:tcPr>
          <w:tcW w:w="2693" w:type="dxa"/>
          <w:vMerge w:val="restart"/>
          <w:vAlign w:val="center"/>
        </w:tcPr>
        <w:p w:rsidR="007701FF" w:rsidRDefault="002A4207">
          <w:pPr>
            <w:pBdr>
              <w:top w:val="nil"/>
              <w:left w:val="nil"/>
              <w:bottom w:val="nil"/>
              <w:right w:val="nil"/>
              <w:between w:val="nil"/>
            </w:pBdr>
            <w:tabs>
              <w:tab w:val="center" w:pos="4252"/>
              <w:tab w:val="right" w:pos="8504"/>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Versión 04</w:t>
          </w:r>
        </w:p>
      </w:tc>
    </w:tr>
    <w:tr w:rsidR="007701FF">
      <w:trPr>
        <w:trHeight w:val="243"/>
      </w:trPr>
      <w:tc>
        <w:tcPr>
          <w:tcW w:w="3119" w:type="dxa"/>
          <w:vMerge/>
        </w:tcPr>
        <w:p w:rsidR="007701FF" w:rsidRDefault="007701FF">
          <w:pPr>
            <w:widowControl w:val="0"/>
            <w:pBdr>
              <w:top w:val="nil"/>
              <w:left w:val="nil"/>
              <w:bottom w:val="nil"/>
              <w:right w:val="nil"/>
              <w:between w:val="nil"/>
            </w:pBdr>
            <w:spacing w:line="276" w:lineRule="auto"/>
            <w:ind w:left="0" w:hanging="2"/>
            <w:rPr>
              <w:rFonts w:ascii="Arial" w:eastAsia="Arial" w:hAnsi="Arial" w:cs="Arial"/>
              <w:color w:val="000000"/>
              <w:sz w:val="18"/>
              <w:szCs w:val="18"/>
            </w:rPr>
          </w:pPr>
        </w:p>
      </w:tc>
      <w:tc>
        <w:tcPr>
          <w:tcW w:w="3685" w:type="dxa"/>
          <w:vMerge w:val="restart"/>
          <w:vAlign w:val="center"/>
        </w:tcPr>
        <w:p w:rsidR="007701FF" w:rsidRDefault="002A4207">
          <w:pPr>
            <w:pBdr>
              <w:top w:val="nil"/>
              <w:left w:val="nil"/>
              <w:bottom w:val="nil"/>
              <w:right w:val="nil"/>
              <w:between w:val="nil"/>
            </w:pBdr>
            <w:tabs>
              <w:tab w:val="center" w:pos="2978"/>
            </w:tabs>
            <w:spacing w:line="240" w:lineRule="auto"/>
            <w:ind w:left="0" w:hanging="2"/>
            <w:jc w:val="center"/>
            <w:rPr>
              <w:rFonts w:ascii="Arial" w:eastAsia="Arial" w:hAnsi="Arial" w:cs="Arial"/>
              <w:color w:val="000000"/>
            </w:rPr>
          </w:pPr>
          <w:r>
            <w:rPr>
              <w:rFonts w:ascii="Arial" w:eastAsia="Arial" w:hAnsi="Arial" w:cs="Arial"/>
              <w:color w:val="000000"/>
            </w:rPr>
            <w:t>ACTA DE REUNIÓN</w:t>
          </w:r>
        </w:p>
      </w:tc>
      <w:tc>
        <w:tcPr>
          <w:tcW w:w="2693" w:type="dxa"/>
          <w:vMerge/>
          <w:vAlign w:val="center"/>
        </w:tcPr>
        <w:p w:rsidR="007701FF" w:rsidRDefault="007701FF">
          <w:pPr>
            <w:widowControl w:val="0"/>
            <w:pBdr>
              <w:top w:val="nil"/>
              <w:left w:val="nil"/>
              <w:bottom w:val="nil"/>
              <w:right w:val="nil"/>
              <w:between w:val="nil"/>
            </w:pBdr>
            <w:spacing w:line="276" w:lineRule="auto"/>
            <w:ind w:left="0" w:hanging="2"/>
            <w:rPr>
              <w:rFonts w:ascii="Arial" w:eastAsia="Arial" w:hAnsi="Arial" w:cs="Arial"/>
              <w:color w:val="000000"/>
            </w:rPr>
          </w:pPr>
        </w:p>
      </w:tc>
    </w:tr>
    <w:tr w:rsidR="007701FF">
      <w:trPr>
        <w:trHeight w:val="280"/>
      </w:trPr>
      <w:tc>
        <w:tcPr>
          <w:tcW w:w="3119" w:type="dxa"/>
          <w:vMerge/>
        </w:tcPr>
        <w:p w:rsidR="007701FF" w:rsidRDefault="007701FF">
          <w:pPr>
            <w:widowControl w:val="0"/>
            <w:pBdr>
              <w:top w:val="nil"/>
              <w:left w:val="nil"/>
              <w:bottom w:val="nil"/>
              <w:right w:val="nil"/>
              <w:between w:val="nil"/>
            </w:pBdr>
            <w:spacing w:line="276" w:lineRule="auto"/>
            <w:ind w:left="0" w:hanging="2"/>
            <w:rPr>
              <w:rFonts w:ascii="Arial" w:eastAsia="Arial" w:hAnsi="Arial" w:cs="Arial"/>
              <w:color w:val="000000"/>
            </w:rPr>
          </w:pPr>
        </w:p>
      </w:tc>
      <w:tc>
        <w:tcPr>
          <w:tcW w:w="3685" w:type="dxa"/>
          <w:vMerge/>
          <w:vAlign w:val="center"/>
        </w:tcPr>
        <w:p w:rsidR="007701FF" w:rsidRDefault="007701FF">
          <w:pPr>
            <w:widowControl w:val="0"/>
            <w:pBdr>
              <w:top w:val="nil"/>
              <w:left w:val="nil"/>
              <w:bottom w:val="nil"/>
              <w:right w:val="nil"/>
              <w:between w:val="nil"/>
            </w:pBdr>
            <w:spacing w:line="276" w:lineRule="auto"/>
            <w:ind w:left="0" w:hanging="2"/>
            <w:rPr>
              <w:rFonts w:ascii="Arial" w:eastAsia="Arial" w:hAnsi="Arial" w:cs="Arial"/>
              <w:color w:val="000000"/>
            </w:rPr>
          </w:pPr>
        </w:p>
      </w:tc>
      <w:tc>
        <w:tcPr>
          <w:tcW w:w="2693" w:type="dxa"/>
          <w:vAlign w:val="center"/>
        </w:tcPr>
        <w:p w:rsidR="007701FF" w:rsidRDefault="002A4207">
          <w:pPr>
            <w:pBdr>
              <w:top w:val="nil"/>
              <w:left w:val="nil"/>
              <w:bottom w:val="nil"/>
              <w:right w:val="nil"/>
              <w:between w:val="nil"/>
            </w:pBdr>
            <w:tabs>
              <w:tab w:val="center" w:pos="4252"/>
              <w:tab w:val="right" w:pos="8504"/>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Fecha de Aprobación: 03/05/16</w:t>
          </w:r>
        </w:p>
      </w:tc>
    </w:tr>
  </w:tbl>
  <w:p w:rsidR="007701FF" w:rsidRDefault="007701FF">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8447E"/>
    <w:multiLevelType w:val="multilevel"/>
    <w:tmpl w:val="A1DCE2DA"/>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29D05370"/>
    <w:multiLevelType w:val="multilevel"/>
    <w:tmpl w:val="72F0E3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43106E7"/>
    <w:multiLevelType w:val="multilevel"/>
    <w:tmpl w:val="1C64A1E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5AAC4542"/>
    <w:multiLevelType w:val="multilevel"/>
    <w:tmpl w:val="50E49C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D006A38"/>
    <w:multiLevelType w:val="multilevel"/>
    <w:tmpl w:val="66204960"/>
    <w:lvl w:ilvl="0">
      <w:start w:val="1"/>
      <w:numFmt w:val="decimal"/>
      <w:lvlText w:val="%1."/>
      <w:lvlJc w:val="left"/>
      <w:pPr>
        <w:ind w:left="358" w:hanging="360"/>
      </w:pPr>
      <w:rPr>
        <w:rFonts w:ascii="Arial" w:eastAsia="Arial" w:hAnsi="Arial" w:cs="Arial"/>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FF"/>
    <w:rsid w:val="00031145"/>
    <w:rsid w:val="002A4207"/>
    <w:rsid w:val="007701FF"/>
    <w:rsid w:val="00B6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8E33C"/>
  <w15:docId w15:val="{1EC8F8EC-0BFE-477E-82FE-783722DE6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31E62"/>
    <w:pPr>
      <w:suppressAutoHyphens/>
      <w:spacing w:line="1" w:lineRule="atLeast"/>
      <w:ind w:leftChars="-1" w:left="-1" w:hangingChars="1"/>
      <w:textDirection w:val="btLr"/>
      <w:textAlignment w:val="top"/>
      <w:outlineLvl w:val="0"/>
    </w:pPr>
    <w:rPr>
      <w:position w:val="-1"/>
      <w:lang w:eastAsia="es-ES"/>
    </w:rPr>
  </w:style>
  <w:style w:type="paragraph" w:styleId="Ttulo1">
    <w:name w:val="heading 1"/>
    <w:basedOn w:val="Normal"/>
    <w:next w:val="Normal"/>
    <w:pPr>
      <w:keepNext/>
      <w:jc w:val="right"/>
    </w:pPr>
    <w:rPr>
      <w:rFonts w:ascii="Arial" w:hAnsi="Arial"/>
      <w:b/>
      <w:color w:val="FF0000"/>
      <w:sz w:val="24"/>
    </w:rPr>
  </w:style>
  <w:style w:type="paragraph" w:styleId="Ttulo2">
    <w:name w:val="heading 2"/>
    <w:basedOn w:val="Normal"/>
    <w:next w:val="Normal"/>
    <w:pPr>
      <w:keepNext/>
      <w:tabs>
        <w:tab w:val="left" w:pos="-70"/>
      </w:tabs>
      <w:outlineLvl w:val="1"/>
    </w:pPr>
    <w:rPr>
      <w:rFonts w:ascii="Arial" w:hAnsi="Arial"/>
      <w:sz w:val="24"/>
    </w:rPr>
  </w:style>
  <w:style w:type="paragraph" w:styleId="Ttulo3">
    <w:name w:val="heading 3"/>
    <w:basedOn w:val="Normal"/>
    <w:next w:val="Normal"/>
    <w:pPr>
      <w:keepNext/>
      <w:outlineLvl w:val="2"/>
    </w:pPr>
    <w:rPr>
      <w:rFonts w:ascii="Arial" w:hAnsi="Arial"/>
      <w:b/>
      <w:snapToGrid w:val="0"/>
      <w:color w:val="000000"/>
      <w:sz w:val="24"/>
    </w:rPr>
  </w:style>
  <w:style w:type="paragraph" w:styleId="Ttulo4">
    <w:name w:val="heading 4"/>
    <w:basedOn w:val="Normal"/>
    <w:next w:val="Normal"/>
    <w:pPr>
      <w:keepNext/>
      <w:spacing w:line="360" w:lineRule="auto"/>
      <w:ind w:left="708" w:firstLine="708"/>
      <w:jc w:val="both"/>
      <w:outlineLvl w:val="3"/>
    </w:pPr>
    <w:rPr>
      <w:b/>
      <w:sz w:val="24"/>
      <w:lang w:eastAsia="zh-CN"/>
    </w:rPr>
  </w:style>
  <w:style w:type="paragraph" w:styleId="Ttulo5">
    <w:name w:val="heading 5"/>
    <w:basedOn w:val="Normal"/>
    <w:next w:val="Normal"/>
    <w:pPr>
      <w:keepNext/>
      <w:spacing w:line="480" w:lineRule="auto"/>
      <w:outlineLvl w:val="4"/>
    </w:pPr>
    <w:rPr>
      <w:b/>
      <w:sz w:val="24"/>
      <w:lang w:eastAsia="zh-CN"/>
    </w:rPr>
  </w:style>
  <w:style w:type="paragraph" w:styleId="Ttulo6">
    <w:name w:val="heading 6"/>
    <w:basedOn w:val="Normal"/>
    <w:next w:val="Normal"/>
    <w:pPr>
      <w:keepNext/>
      <w:outlineLvl w:val="5"/>
    </w:pPr>
    <w:rPr>
      <w:rFonts w:ascii="Arial" w:hAnsi="Arial" w:cs="Arial"/>
      <w:b/>
      <w:bCs/>
      <w:sz w:val="22"/>
    </w:rPr>
  </w:style>
  <w:style w:type="paragraph" w:styleId="Ttulo9">
    <w:name w:val="heading 9"/>
    <w:basedOn w:val="Normal"/>
    <w:next w:val="Normal"/>
    <w:pPr>
      <w:keepNext/>
      <w:outlineLvl w:val="8"/>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uiPriority w:val="2"/>
    <w:qFormat/>
    <w:tblPr>
      <w:tblCellMar>
        <w:top w:w="0" w:type="dxa"/>
        <w:left w:w="0" w:type="dxa"/>
        <w:bottom w:w="0" w:type="dxa"/>
        <w:right w:w="0" w:type="dxa"/>
      </w:tblCellMar>
    </w:tbl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Ttulo10">
    <w:name w:val="Título1"/>
    <w:basedOn w:val="Normal"/>
    <w:pPr>
      <w:jc w:val="center"/>
    </w:pPr>
    <w:rPr>
      <w:rFonts w:ascii="Arial" w:hAnsi="Arial"/>
      <w:b/>
      <w:snapToGrid w:val="0"/>
      <w:color w:val="000000"/>
      <w:sz w:val="24"/>
    </w:rPr>
  </w:style>
  <w:style w:type="paragraph" w:styleId="Textoindependiente">
    <w:name w:val="Body Text"/>
    <w:basedOn w:val="Normal"/>
    <w:rPr>
      <w:rFonts w:ascii="Arial" w:hAnsi="Arial"/>
      <w:snapToGrid w:val="0"/>
      <w:color w:val="000000"/>
      <w:sz w:val="24"/>
    </w:rPr>
  </w:style>
  <w:style w:type="character" w:styleId="Nmerodepgina">
    <w:name w:val="page number"/>
    <w:basedOn w:val="Fuentedeprrafopredeter"/>
    <w:rPr>
      <w:w w:val="100"/>
      <w:position w:val="-1"/>
      <w:effect w:val="none"/>
      <w:vertAlign w:val="baseline"/>
      <w:cs w:val="0"/>
      <w:em w:val="none"/>
    </w:rPr>
  </w:style>
  <w:style w:type="paragraph" w:styleId="Sangradetextonormal">
    <w:name w:val="Body Text Indent"/>
    <w:basedOn w:val="Normal"/>
    <w:pPr>
      <w:ind w:left="1416"/>
      <w:jc w:val="both"/>
    </w:pPr>
    <w:rPr>
      <w:rFonts w:ascii="Arial" w:hAnsi="Arial"/>
      <w:sz w:val="24"/>
    </w:rPr>
  </w:style>
  <w:style w:type="paragraph" w:styleId="Textoindependiente2">
    <w:name w:val="Body Text 2"/>
    <w:basedOn w:val="Normal"/>
    <w:rPr>
      <w:rFonts w:ascii="Arial" w:hAnsi="Arial"/>
      <w:sz w:val="24"/>
    </w:rPr>
  </w:style>
  <w:style w:type="paragraph" w:styleId="Textodeglobo">
    <w:name w:val="Balloon Text"/>
    <w:basedOn w:val="Normal"/>
    <w:qFormat/>
    <w:rPr>
      <w:rFonts w:ascii="Tahoma" w:hAnsi="Tahoma" w:cs="Arial Unicode MS"/>
      <w:sz w:val="16"/>
      <w:szCs w:val="16"/>
      <w:lang w:bidi="si-LK"/>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paragraph" w:styleId="Prrafodelista">
    <w:name w:val="List Paragraph"/>
    <w:basedOn w:val="Normal"/>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70" w:type="dxa"/>
        <w:right w:w="70" w:type="dxa"/>
      </w:tblCellMar>
    </w:tblPr>
  </w:style>
  <w:style w:type="table" w:customStyle="1" w:styleId="a0">
    <w:basedOn w:val="TableNormal2"/>
    <w:tblPr>
      <w:tblStyleRowBandSize w:val="1"/>
      <w:tblStyleColBandSize w:val="1"/>
      <w:tblCellMar>
        <w:left w:w="70" w:type="dxa"/>
        <w:right w:w="70" w:type="dxa"/>
      </w:tblCellMar>
    </w:tblPr>
  </w:style>
  <w:style w:type="table" w:customStyle="1" w:styleId="a1">
    <w:basedOn w:val="TableNormal2"/>
    <w:tblPr>
      <w:tblStyleRowBandSize w:val="1"/>
      <w:tblStyleColBandSize w:val="1"/>
      <w:tblCellMar>
        <w:top w:w="28" w:type="dxa"/>
        <w:left w:w="108" w:type="dxa"/>
        <w:bottom w:w="28" w:type="dxa"/>
        <w:right w:w="108" w:type="dxa"/>
      </w:tblCellMar>
    </w:tblPr>
  </w:style>
  <w:style w:type="table" w:customStyle="1" w:styleId="a2">
    <w:basedOn w:val="TableNormal2"/>
    <w:tblPr>
      <w:tblStyleRowBandSize w:val="1"/>
      <w:tblStyleColBandSize w:val="1"/>
      <w:tblCellMar>
        <w:top w:w="57" w:type="dxa"/>
        <w:left w:w="108" w:type="dxa"/>
        <w:bottom w:w="57"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28" w:type="dxa"/>
        <w:right w:w="28" w:type="dxa"/>
      </w:tblCellMar>
    </w:tbl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2"/>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sid w:val="00475FB1"/>
    <w:rPr>
      <w:sz w:val="16"/>
      <w:szCs w:val="16"/>
    </w:rPr>
  </w:style>
  <w:style w:type="paragraph" w:styleId="Textocomentario">
    <w:name w:val="annotation text"/>
    <w:basedOn w:val="Normal"/>
    <w:link w:val="TextocomentarioCar"/>
    <w:uiPriority w:val="99"/>
    <w:semiHidden/>
    <w:unhideWhenUsed/>
    <w:rsid w:val="00475FB1"/>
    <w:pPr>
      <w:spacing w:line="240" w:lineRule="auto"/>
    </w:pPr>
  </w:style>
  <w:style w:type="character" w:customStyle="1" w:styleId="TextocomentarioCar">
    <w:name w:val="Texto comentario Car"/>
    <w:basedOn w:val="Fuentedeprrafopredeter"/>
    <w:link w:val="Textocomentario"/>
    <w:uiPriority w:val="99"/>
    <w:semiHidden/>
    <w:rsid w:val="00475FB1"/>
    <w:rPr>
      <w:position w:val="-1"/>
      <w:lang w:val="es-ES" w:eastAsia="es-ES"/>
    </w:rPr>
  </w:style>
  <w:style w:type="paragraph" w:styleId="Asuntodelcomentario">
    <w:name w:val="annotation subject"/>
    <w:basedOn w:val="Textocomentario"/>
    <w:next w:val="Textocomentario"/>
    <w:link w:val="AsuntodelcomentarioCar"/>
    <w:uiPriority w:val="99"/>
    <w:semiHidden/>
    <w:unhideWhenUsed/>
    <w:rsid w:val="00475FB1"/>
    <w:rPr>
      <w:b/>
      <w:bCs/>
    </w:rPr>
  </w:style>
  <w:style w:type="character" w:customStyle="1" w:styleId="AsuntodelcomentarioCar">
    <w:name w:val="Asunto del comentario Car"/>
    <w:basedOn w:val="TextocomentarioCar"/>
    <w:link w:val="Asuntodelcomentario"/>
    <w:uiPriority w:val="99"/>
    <w:semiHidden/>
    <w:rsid w:val="00475FB1"/>
    <w:rPr>
      <w:b/>
      <w:bCs/>
      <w:position w:val="-1"/>
      <w:lang w:val="es-ES" w:eastAsia="es-ES"/>
    </w:rPr>
  </w:style>
  <w:style w:type="table" w:customStyle="1" w:styleId="a7">
    <w:basedOn w:val="TableNormal2"/>
    <w:tblPr>
      <w:tblStyleRowBandSize w:val="1"/>
      <w:tblStyleColBandSize w:val="1"/>
      <w:tblCellMar>
        <w:top w:w="57" w:type="dxa"/>
        <w:left w:w="70" w:type="dxa"/>
        <w:bottom w:w="57" w:type="dxa"/>
        <w:right w:w="70" w:type="dxa"/>
      </w:tblCellMar>
    </w:tblPr>
  </w:style>
  <w:style w:type="table" w:customStyle="1" w:styleId="a8">
    <w:basedOn w:val="TableNormal2"/>
    <w:tblPr>
      <w:tblStyleRowBandSize w:val="1"/>
      <w:tblStyleColBandSize w:val="1"/>
      <w:tblCellMar>
        <w:top w:w="57" w:type="dxa"/>
        <w:left w:w="70" w:type="dxa"/>
        <w:bottom w:w="57" w:type="dxa"/>
        <w:right w:w="70" w:type="dxa"/>
      </w:tblCellMar>
    </w:tblPr>
  </w:style>
  <w:style w:type="table" w:customStyle="1" w:styleId="a9">
    <w:basedOn w:val="TableNormal2"/>
    <w:tblPr>
      <w:tblStyleRowBandSize w:val="1"/>
      <w:tblStyleColBandSize w:val="1"/>
      <w:tblCellMar>
        <w:top w:w="57" w:type="dxa"/>
        <w:left w:w="70" w:type="dxa"/>
        <w:bottom w:w="57" w:type="dxa"/>
        <w:right w:w="70" w:type="dxa"/>
      </w:tblCellMar>
    </w:tblPr>
  </w:style>
  <w:style w:type="table" w:customStyle="1" w:styleId="aa">
    <w:basedOn w:val="TableNormal2"/>
    <w:tblPr>
      <w:tblStyleRowBandSize w:val="1"/>
      <w:tblStyleColBandSize w:val="1"/>
      <w:tblCellMar>
        <w:top w:w="57" w:type="dxa"/>
        <w:left w:w="70" w:type="dxa"/>
        <w:bottom w:w="57" w:type="dxa"/>
        <w:right w:w="70" w:type="dxa"/>
      </w:tblCellMar>
    </w:tblPr>
  </w:style>
  <w:style w:type="table" w:customStyle="1" w:styleId="ab">
    <w:basedOn w:val="TableNormal2"/>
    <w:tblPr>
      <w:tblStyleRowBandSize w:val="1"/>
      <w:tblStyleColBandSize w:val="1"/>
      <w:tblCellMar>
        <w:top w:w="57" w:type="dxa"/>
        <w:left w:w="70" w:type="dxa"/>
        <w:bottom w:w="57" w:type="dxa"/>
        <w:right w:w="70" w:type="dxa"/>
      </w:tblCellMar>
    </w:tblPr>
  </w:style>
  <w:style w:type="table" w:customStyle="1" w:styleId="ac">
    <w:basedOn w:val="TableNormal2"/>
    <w:tblPr>
      <w:tblStyleRowBandSize w:val="1"/>
      <w:tblStyleColBandSize w:val="1"/>
      <w:tblCellMar>
        <w:top w:w="57" w:type="dxa"/>
        <w:left w:w="70" w:type="dxa"/>
        <w:bottom w:w="57" w:type="dxa"/>
        <w:right w:w="70" w:type="dxa"/>
      </w:tblCellMar>
    </w:tblPr>
  </w:style>
  <w:style w:type="table" w:customStyle="1" w:styleId="ad">
    <w:basedOn w:val="TableNormal2"/>
    <w:tblPr>
      <w:tblStyleRowBandSize w:val="1"/>
      <w:tblStyleColBandSize w:val="1"/>
      <w:tblCellMar>
        <w:left w:w="70" w:type="dxa"/>
        <w:right w:w="70" w:type="dxa"/>
      </w:tblCellMar>
    </w:tblPr>
  </w:style>
  <w:style w:type="table" w:customStyle="1" w:styleId="ae">
    <w:basedOn w:val="TableNormal2"/>
    <w:tblPr>
      <w:tblStyleRowBandSize w:val="1"/>
      <w:tblStyleColBandSize w:val="1"/>
      <w:tblCellMar>
        <w:top w:w="57" w:type="dxa"/>
        <w:left w:w="70" w:type="dxa"/>
        <w:bottom w:w="57" w:type="dxa"/>
        <w:right w:w="70" w:type="dxa"/>
      </w:tblCellMar>
    </w:tblPr>
  </w:style>
  <w:style w:type="table" w:customStyle="1" w:styleId="af">
    <w:basedOn w:val="TableNormal2"/>
    <w:tblPr>
      <w:tblStyleRowBandSize w:val="1"/>
      <w:tblStyleColBandSize w:val="1"/>
      <w:tblCellMar>
        <w:top w:w="57" w:type="dxa"/>
        <w:left w:w="70" w:type="dxa"/>
        <w:bottom w:w="57" w:type="dxa"/>
        <w:right w:w="70" w:type="dxa"/>
      </w:tblCellMar>
    </w:tblPr>
  </w:style>
  <w:style w:type="table" w:customStyle="1" w:styleId="af0">
    <w:basedOn w:val="TableNormal2"/>
    <w:tblPr>
      <w:tblStyleRowBandSize w:val="1"/>
      <w:tblStyleColBandSize w:val="1"/>
      <w:tblCellMar>
        <w:top w:w="57" w:type="dxa"/>
        <w:left w:w="70" w:type="dxa"/>
        <w:bottom w:w="57" w:type="dxa"/>
        <w:right w:w="70" w:type="dxa"/>
      </w:tblCellMar>
    </w:tblPr>
  </w:style>
  <w:style w:type="table" w:customStyle="1" w:styleId="af1">
    <w:basedOn w:val="TableNormal2"/>
    <w:tblPr>
      <w:tblStyleRowBandSize w:val="1"/>
      <w:tblStyleColBandSize w:val="1"/>
      <w:tblCellMar>
        <w:top w:w="57" w:type="dxa"/>
        <w:left w:w="70" w:type="dxa"/>
        <w:bottom w:w="57" w:type="dxa"/>
        <w:right w:w="70" w:type="dxa"/>
      </w:tblCellMar>
    </w:tblPr>
  </w:style>
  <w:style w:type="table" w:customStyle="1" w:styleId="af2">
    <w:basedOn w:val="TableNormal2"/>
    <w:tblPr>
      <w:tblStyleRowBandSize w:val="1"/>
      <w:tblStyleColBandSize w:val="1"/>
      <w:tblCellMar>
        <w:top w:w="57" w:type="dxa"/>
        <w:left w:w="70" w:type="dxa"/>
        <w:bottom w:w="57" w:type="dxa"/>
        <w:right w:w="70" w:type="dxa"/>
      </w:tblCellMar>
    </w:tblPr>
  </w:style>
  <w:style w:type="table" w:customStyle="1" w:styleId="af3">
    <w:basedOn w:val="TableNormal2"/>
    <w:tblPr>
      <w:tblStyleRowBandSize w:val="1"/>
      <w:tblStyleColBandSize w:val="1"/>
      <w:tblCellMar>
        <w:top w:w="57" w:type="dxa"/>
        <w:left w:w="70" w:type="dxa"/>
        <w:bottom w:w="57" w:type="dxa"/>
        <w:right w:w="70" w:type="dxa"/>
      </w:tblCellMar>
    </w:tblPr>
  </w:style>
  <w:style w:type="table" w:customStyle="1" w:styleId="af4">
    <w:basedOn w:val="TableNormal2"/>
    <w:tblPr>
      <w:tblStyleRowBandSize w:val="1"/>
      <w:tblStyleColBandSize w:val="1"/>
      <w:tblCellMar>
        <w:top w:w="57" w:type="dxa"/>
        <w:left w:w="70" w:type="dxa"/>
        <w:bottom w:w="57" w:type="dxa"/>
        <w:right w:w="70" w:type="dxa"/>
      </w:tblCellMar>
    </w:tblPr>
  </w:style>
  <w:style w:type="table" w:customStyle="1" w:styleId="af5">
    <w:basedOn w:val="TableNormal2"/>
    <w:tblPr>
      <w:tblStyleRowBandSize w:val="1"/>
      <w:tblStyleColBandSize w:val="1"/>
      <w:tblCellMar>
        <w:top w:w="57" w:type="dxa"/>
        <w:left w:w="70" w:type="dxa"/>
        <w:bottom w:w="57" w:type="dxa"/>
        <w:right w:w="70" w:type="dxa"/>
      </w:tblCellMar>
    </w:tblPr>
  </w:style>
  <w:style w:type="table" w:customStyle="1" w:styleId="af6">
    <w:basedOn w:val="TableNormal2"/>
    <w:tblPr>
      <w:tblStyleRowBandSize w:val="1"/>
      <w:tblStyleColBandSize w:val="1"/>
      <w:tblCellMar>
        <w:top w:w="57" w:type="dxa"/>
        <w:left w:w="70" w:type="dxa"/>
        <w:bottom w:w="57" w:type="dxa"/>
        <w:right w:w="70" w:type="dxa"/>
      </w:tblCellMar>
    </w:tblPr>
  </w:style>
  <w:style w:type="table" w:customStyle="1" w:styleId="af7">
    <w:basedOn w:val="TableNormal2"/>
    <w:tblPr>
      <w:tblStyleRowBandSize w:val="1"/>
      <w:tblStyleColBandSize w:val="1"/>
      <w:tblCellMar>
        <w:top w:w="57" w:type="dxa"/>
        <w:left w:w="70" w:type="dxa"/>
        <w:bottom w:w="57" w:type="dxa"/>
        <w:right w:w="70" w:type="dxa"/>
      </w:tblCellMar>
    </w:tblPr>
  </w:style>
  <w:style w:type="table" w:customStyle="1" w:styleId="af8">
    <w:basedOn w:val="TableNormal2"/>
    <w:tblPr>
      <w:tblStyleRowBandSize w:val="1"/>
      <w:tblStyleColBandSize w:val="1"/>
      <w:tblCellMar>
        <w:top w:w="57" w:type="dxa"/>
        <w:left w:w="70" w:type="dxa"/>
        <w:bottom w:w="57" w:type="dxa"/>
        <w:right w:w="70" w:type="dxa"/>
      </w:tblCellMar>
    </w:tblPr>
  </w:style>
  <w:style w:type="character" w:styleId="Hipervnculo">
    <w:name w:val="Hyperlink"/>
    <w:basedOn w:val="Fuentedeprrafopredeter"/>
    <w:uiPriority w:val="99"/>
    <w:unhideWhenUsed/>
    <w:rsid w:val="005B3DFD"/>
    <w:rPr>
      <w:color w:val="0000FF" w:themeColor="hyperlink"/>
      <w:u w:val="single"/>
    </w:rPr>
  </w:style>
  <w:style w:type="table" w:customStyle="1" w:styleId="af9">
    <w:basedOn w:val="TableNormal0"/>
    <w:tblPr>
      <w:tblStyleRowBandSize w:val="1"/>
      <w:tblStyleColBandSize w:val="1"/>
      <w:tblCellMar>
        <w:top w:w="57" w:type="dxa"/>
        <w:left w:w="70" w:type="dxa"/>
        <w:bottom w:w="57" w:type="dxa"/>
        <w:right w:w="70" w:type="dxa"/>
      </w:tblCellMar>
    </w:tblPr>
  </w:style>
  <w:style w:type="table" w:customStyle="1" w:styleId="afa">
    <w:basedOn w:val="TableNormal0"/>
    <w:tblPr>
      <w:tblStyleRowBandSize w:val="1"/>
      <w:tblStyleColBandSize w:val="1"/>
      <w:tblCellMar>
        <w:top w:w="57" w:type="dxa"/>
        <w:left w:w="70" w:type="dxa"/>
        <w:bottom w:w="57" w:type="dxa"/>
        <w:right w:w="70" w:type="dxa"/>
      </w:tblCellMar>
    </w:tblPr>
  </w:style>
  <w:style w:type="table" w:customStyle="1" w:styleId="afb">
    <w:basedOn w:val="TableNormal0"/>
    <w:tblPr>
      <w:tblStyleRowBandSize w:val="1"/>
      <w:tblStyleColBandSize w:val="1"/>
      <w:tblCellMar>
        <w:top w:w="57" w:type="dxa"/>
        <w:left w:w="70" w:type="dxa"/>
        <w:bottom w:w="57" w:type="dxa"/>
        <w:right w:w="70" w:type="dxa"/>
      </w:tblCellMar>
    </w:tblPr>
  </w:style>
  <w:style w:type="table" w:customStyle="1" w:styleId="afc">
    <w:basedOn w:val="TableNormal0"/>
    <w:tblPr>
      <w:tblStyleRowBandSize w:val="1"/>
      <w:tblStyleColBandSize w:val="1"/>
      <w:tblCellMar>
        <w:top w:w="57" w:type="dxa"/>
        <w:left w:w="70" w:type="dxa"/>
        <w:bottom w:w="57" w:type="dxa"/>
        <w:right w:w="70" w:type="dxa"/>
      </w:tblCellMar>
    </w:tblPr>
  </w:style>
  <w:style w:type="table" w:customStyle="1" w:styleId="afd">
    <w:basedOn w:val="TableNormal0"/>
    <w:tblPr>
      <w:tblStyleRowBandSize w:val="1"/>
      <w:tblStyleColBandSize w:val="1"/>
      <w:tblCellMar>
        <w:top w:w="57" w:type="dxa"/>
        <w:left w:w="70" w:type="dxa"/>
        <w:bottom w:w="57" w:type="dxa"/>
        <w:right w:w="70" w:type="dxa"/>
      </w:tblCellMar>
    </w:tblPr>
  </w:style>
  <w:style w:type="table" w:customStyle="1" w:styleId="afe">
    <w:basedOn w:val="TableNormal0"/>
    <w:tblPr>
      <w:tblStyleRowBandSize w:val="1"/>
      <w:tblStyleColBandSize w:val="1"/>
      <w:tblCellMar>
        <w:top w:w="57" w:type="dxa"/>
        <w:left w:w="70" w:type="dxa"/>
        <w:bottom w:w="57" w:type="dxa"/>
        <w:right w:w="70" w:type="dxa"/>
      </w:tblCellMar>
    </w:tblPr>
  </w:style>
  <w:style w:type="table" w:customStyle="1" w:styleId="aff">
    <w:basedOn w:val="TableNormal0"/>
    <w:tblPr>
      <w:tblStyleRowBandSize w:val="1"/>
      <w:tblStyleColBandSize w:val="1"/>
      <w:tblCellMar>
        <w:left w:w="70" w:type="dxa"/>
        <w:right w:w="70" w:type="dxa"/>
      </w:tblCellMar>
    </w:tblPr>
  </w:style>
  <w:style w:type="table" w:customStyle="1" w:styleId="aff0">
    <w:basedOn w:val="TableNormal0"/>
    <w:tblPr>
      <w:tblStyleRowBandSize w:val="1"/>
      <w:tblStyleColBandSize w:val="1"/>
      <w:tblCellMar>
        <w:top w:w="57" w:type="dxa"/>
        <w:left w:w="70" w:type="dxa"/>
        <w:bottom w:w="57" w:type="dxa"/>
        <w:right w:w="70" w:type="dxa"/>
      </w:tblCellMar>
    </w:tblPr>
  </w:style>
  <w:style w:type="table" w:customStyle="1" w:styleId="aff1">
    <w:basedOn w:val="TableNormal0"/>
    <w:tblPr>
      <w:tblStyleRowBandSize w:val="1"/>
      <w:tblStyleColBandSize w:val="1"/>
      <w:tblCellMar>
        <w:top w:w="57" w:type="dxa"/>
        <w:left w:w="70" w:type="dxa"/>
        <w:bottom w:w="57" w:type="dxa"/>
        <w:right w:w="70" w:type="dxa"/>
      </w:tblCellMar>
    </w:tblPr>
  </w:style>
  <w:style w:type="table" w:customStyle="1" w:styleId="aff2">
    <w:basedOn w:val="TableNormal0"/>
    <w:tblPr>
      <w:tblStyleRowBandSize w:val="1"/>
      <w:tblStyleColBandSize w:val="1"/>
      <w:tblCellMar>
        <w:top w:w="57" w:type="dxa"/>
        <w:left w:w="70" w:type="dxa"/>
        <w:bottom w:w="57"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1675</Words>
  <Characters>9549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Linda</cp:lastModifiedBy>
  <cp:revision>4</cp:revision>
  <dcterms:created xsi:type="dcterms:W3CDTF">2020-10-14T16:20:00Z</dcterms:created>
  <dcterms:modified xsi:type="dcterms:W3CDTF">2020-10-14T22:18:00Z</dcterms:modified>
</cp:coreProperties>
</file>