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6B633" w14:textId="77777777" w:rsidR="006175D4" w:rsidRPr="00C37D93" w:rsidRDefault="006175D4" w:rsidP="00257A3A">
      <w:pPr>
        <w:jc w:val="both"/>
        <w:rPr>
          <w:sz w:val="24"/>
          <w:szCs w:val="24"/>
        </w:rPr>
      </w:pPr>
    </w:p>
    <w:p w14:paraId="28289E2B" w14:textId="77777777" w:rsidR="00576CC8" w:rsidRDefault="00576CC8" w:rsidP="00C37D93">
      <w:pPr>
        <w:jc w:val="center"/>
        <w:rPr>
          <w:rFonts w:ascii="Arial Rounded MT Bold" w:hAnsi="Arial Rounded MT Bold" w:cs="Arial"/>
          <w:b/>
          <w:sz w:val="32"/>
          <w:szCs w:val="32"/>
        </w:rPr>
      </w:pPr>
    </w:p>
    <w:tbl>
      <w:tblPr>
        <w:tblpPr w:leftFromText="141" w:rightFromText="141" w:vertAnchor="text" w:horzAnchor="margin" w:tblpY="-135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4252"/>
        <w:gridCol w:w="2552"/>
      </w:tblGrid>
      <w:tr w:rsidR="006E1C5F" w14:paraId="6A39FA4B" w14:textId="77777777" w:rsidTr="006E1C5F">
        <w:trPr>
          <w:trHeight w:val="384"/>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394890B8" w14:textId="77777777" w:rsidR="006E1C5F" w:rsidRDefault="006E1C5F" w:rsidP="006E1C5F">
            <w:pPr>
              <w:jc w:val="center"/>
              <w:rPr>
                <w:rFonts w:ascii="Arial" w:hAnsi="Arial" w:cs="Arial"/>
              </w:rPr>
            </w:pPr>
            <w:r w:rsidRPr="00772B8D">
              <w:rPr>
                <w:noProof/>
                <w:lang w:val="es-CO" w:eastAsia="es-CO"/>
              </w:rPr>
              <w:drawing>
                <wp:inline distT="0" distB="0" distL="0" distR="0" wp14:anchorId="313F8A4C" wp14:editId="6DA94525">
                  <wp:extent cx="1438275" cy="5048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504825"/>
                          </a:xfrm>
                          <a:prstGeom prst="rect">
                            <a:avLst/>
                          </a:prstGeom>
                          <a:noFill/>
                          <a:ln>
                            <a:noFill/>
                          </a:ln>
                        </pic:spPr>
                      </pic:pic>
                    </a:graphicData>
                  </a:graphic>
                </wp:inline>
              </w:drawing>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14:paraId="2FE4A60E" w14:textId="77777777" w:rsidR="006E1C5F" w:rsidRDefault="006E1C5F" w:rsidP="006E1C5F">
            <w:pPr>
              <w:jc w:val="center"/>
              <w:rPr>
                <w:rFonts w:ascii="Arial" w:hAnsi="Arial" w:cs="Arial"/>
                <w:b/>
              </w:rPr>
            </w:pPr>
            <w:r>
              <w:rPr>
                <w:rFonts w:ascii="Arial" w:hAnsi="Arial" w:cs="Arial"/>
                <w:b/>
                <w:sz w:val="22"/>
                <w:szCs w:val="22"/>
              </w:rPr>
              <w:t>DIRECCIONAMIENTO ESTRATÉGICO Y ARTICULACIÓN GERENCIAL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1C33E4D" w14:textId="77777777" w:rsidR="006E1C5F" w:rsidRDefault="006E1C5F" w:rsidP="006E1C5F">
            <w:pPr>
              <w:rPr>
                <w:rFonts w:ascii="Arial" w:hAnsi="Arial" w:cs="Arial"/>
                <w:sz w:val="18"/>
                <w:szCs w:val="18"/>
              </w:rPr>
            </w:pPr>
            <w:r>
              <w:rPr>
                <w:rFonts w:ascii="Arial" w:hAnsi="Arial" w:cs="Arial"/>
                <w:sz w:val="18"/>
                <w:szCs w:val="18"/>
              </w:rPr>
              <w:t xml:space="preserve">Código: </w:t>
            </w:r>
            <w:r w:rsidRPr="00DE5A1E">
              <w:rPr>
                <w:rFonts w:ascii="Arial" w:hAnsi="Arial" w:cs="Arial"/>
                <w:sz w:val="18"/>
                <w:szCs w:val="18"/>
              </w:rPr>
              <w:t>E-DEAG</w:t>
            </w:r>
            <w:r>
              <w:rPr>
                <w:rFonts w:ascii="Arial" w:hAnsi="Arial" w:cs="Arial"/>
                <w:sz w:val="18"/>
                <w:szCs w:val="18"/>
              </w:rPr>
              <w:t>- FR-101</w:t>
            </w:r>
          </w:p>
        </w:tc>
      </w:tr>
      <w:tr w:rsidR="006E1C5F" w14:paraId="7E3446E3" w14:textId="77777777" w:rsidTr="006E1C5F">
        <w:trPr>
          <w:trHeight w:val="458"/>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D4405DB" w14:textId="77777777" w:rsidR="006E1C5F" w:rsidRDefault="006E1C5F" w:rsidP="006E1C5F">
            <w:pPr>
              <w:rPr>
                <w:rFonts w:ascii="Arial" w:hAnsi="Arial" w:cs="Arial"/>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45A19101" w14:textId="77777777" w:rsidR="006E1C5F" w:rsidRDefault="006E1C5F" w:rsidP="006E1C5F">
            <w:pPr>
              <w:rPr>
                <w:rFonts w:ascii="Arial" w:hAnsi="Arial" w:cs="Arial"/>
                <w:b/>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244A329" w14:textId="4916AE87" w:rsidR="006E1C5F" w:rsidRPr="00772B8D" w:rsidRDefault="006E1C5F" w:rsidP="006E1C5F">
            <w:pPr>
              <w:rPr>
                <w:rFonts w:ascii="Arial" w:hAnsi="Arial" w:cs="Arial"/>
                <w:color w:val="000000"/>
                <w:sz w:val="18"/>
                <w:szCs w:val="18"/>
              </w:rPr>
            </w:pPr>
            <w:r w:rsidRPr="00772B8D">
              <w:rPr>
                <w:rFonts w:ascii="Arial" w:hAnsi="Arial" w:cs="Arial"/>
                <w:color w:val="000000"/>
                <w:sz w:val="18"/>
                <w:szCs w:val="18"/>
              </w:rPr>
              <w:t xml:space="preserve">Versión: </w:t>
            </w:r>
            <w:r w:rsidR="009F5D47">
              <w:rPr>
                <w:rFonts w:ascii="Arial" w:hAnsi="Arial" w:cs="Arial"/>
                <w:color w:val="000000"/>
                <w:sz w:val="18"/>
                <w:szCs w:val="18"/>
              </w:rPr>
              <w:t>2</w:t>
            </w:r>
          </w:p>
        </w:tc>
      </w:tr>
      <w:tr w:rsidR="006E1C5F" w14:paraId="3C39E293" w14:textId="77777777" w:rsidTr="006E1C5F">
        <w:trPr>
          <w:trHeight w:val="458"/>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690815B" w14:textId="77777777" w:rsidR="006E1C5F" w:rsidRDefault="006E1C5F" w:rsidP="006E1C5F">
            <w:pPr>
              <w:rPr>
                <w:rFonts w:ascii="Arial" w:hAnsi="Arial" w:cs="Arial"/>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14:paraId="60BF4285" w14:textId="77777777" w:rsidR="006E1C5F" w:rsidRPr="00620663" w:rsidRDefault="006E1C5F" w:rsidP="006E1C5F">
            <w:pPr>
              <w:jc w:val="center"/>
              <w:rPr>
                <w:rFonts w:ascii="Arial" w:hAnsi="Arial" w:cs="Arial"/>
                <w:b/>
              </w:rPr>
            </w:pPr>
            <w:r>
              <w:rPr>
                <w:rFonts w:ascii="Arial" w:hAnsi="Arial" w:cs="Arial"/>
                <w:b/>
                <w:sz w:val="22"/>
                <w:szCs w:val="22"/>
              </w:rPr>
              <w:t>Informe de Gestión</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467C694" w14:textId="77777777" w:rsidR="006E1C5F" w:rsidRDefault="006E1C5F" w:rsidP="006E1C5F">
            <w:pPr>
              <w:rPr>
                <w:rFonts w:ascii="Arial" w:hAnsi="Arial" w:cs="Arial"/>
                <w:sz w:val="18"/>
                <w:szCs w:val="18"/>
              </w:rPr>
            </w:pPr>
          </w:p>
        </w:tc>
      </w:tr>
      <w:tr w:rsidR="006E1C5F" w14:paraId="2445C744" w14:textId="77777777" w:rsidTr="006E1C5F">
        <w:trPr>
          <w:trHeight w:val="384"/>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3B5EDD5" w14:textId="77777777" w:rsidR="006E1C5F" w:rsidRDefault="006E1C5F" w:rsidP="006E1C5F">
            <w:pPr>
              <w:rPr>
                <w:rFonts w:ascii="Arial" w:hAnsi="Arial" w:cs="Arial"/>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4571C258" w14:textId="77777777" w:rsidR="006E1C5F" w:rsidRDefault="006E1C5F" w:rsidP="006E1C5F">
            <w:pPr>
              <w:rPr>
                <w:rFonts w:ascii="Arial" w:hAnsi="Arial" w:cs="Arial"/>
                <w:b/>
              </w:rPr>
            </w:pPr>
          </w:p>
        </w:tc>
        <w:tc>
          <w:tcPr>
            <w:tcW w:w="2552" w:type="dxa"/>
            <w:tcBorders>
              <w:top w:val="single" w:sz="4" w:space="0" w:color="auto"/>
              <w:left w:val="single" w:sz="4" w:space="0" w:color="auto"/>
              <w:bottom w:val="single" w:sz="4" w:space="0" w:color="auto"/>
              <w:right w:val="single" w:sz="4" w:space="0" w:color="auto"/>
            </w:tcBorders>
            <w:vAlign w:val="center"/>
          </w:tcPr>
          <w:p w14:paraId="38398C20" w14:textId="064703E8" w:rsidR="006E1C5F" w:rsidRPr="00485DC1" w:rsidRDefault="006E1C5F" w:rsidP="006E1C5F">
            <w:pPr>
              <w:rPr>
                <w:rFonts w:ascii="Arial" w:hAnsi="Arial" w:cs="Arial"/>
                <w:sz w:val="18"/>
                <w:szCs w:val="18"/>
              </w:rPr>
            </w:pPr>
            <w:r>
              <w:rPr>
                <w:rFonts w:ascii="Arial" w:hAnsi="Arial" w:cs="Arial"/>
                <w:sz w:val="18"/>
                <w:szCs w:val="18"/>
              </w:rPr>
              <w:t xml:space="preserve">Fecha: </w:t>
            </w:r>
            <w:r w:rsidR="005F716E">
              <w:rPr>
                <w:rFonts w:ascii="Arial" w:hAnsi="Arial" w:cs="Arial"/>
                <w:sz w:val="18"/>
                <w:szCs w:val="18"/>
              </w:rPr>
              <w:t>08</w:t>
            </w:r>
            <w:r>
              <w:rPr>
                <w:rFonts w:ascii="Arial" w:hAnsi="Arial" w:cs="Arial"/>
                <w:sz w:val="18"/>
                <w:szCs w:val="18"/>
              </w:rPr>
              <w:t>/11/202</w:t>
            </w:r>
            <w:r w:rsidR="005F716E">
              <w:rPr>
                <w:rFonts w:ascii="Arial" w:hAnsi="Arial" w:cs="Arial"/>
                <w:sz w:val="18"/>
                <w:szCs w:val="18"/>
              </w:rPr>
              <w:t>1</w:t>
            </w:r>
          </w:p>
          <w:p w14:paraId="12C17F85" w14:textId="77777777" w:rsidR="006E1C5F" w:rsidRDefault="006E1C5F" w:rsidP="006E1C5F">
            <w:pPr>
              <w:rPr>
                <w:rFonts w:ascii="Arial" w:hAnsi="Arial" w:cs="Arial"/>
                <w:sz w:val="18"/>
                <w:szCs w:val="18"/>
              </w:rPr>
            </w:pPr>
          </w:p>
        </w:tc>
      </w:tr>
    </w:tbl>
    <w:p w14:paraId="23FA4D27" w14:textId="77777777" w:rsidR="00EF1D71" w:rsidRDefault="00EF1D71" w:rsidP="00C37D93">
      <w:pPr>
        <w:jc w:val="center"/>
        <w:rPr>
          <w:rFonts w:ascii="Arial Rounded MT Bold" w:hAnsi="Arial Rounded MT Bold" w:cs="Arial"/>
          <w:b/>
          <w:sz w:val="32"/>
          <w:szCs w:val="32"/>
        </w:rPr>
      </w:pPr>
    </w:p>
    <w:p w14:paraId="546E95A7" w14:textId="77777777" w:rsidR="00EF1D71" w:rsidRDefault="00EF1D71" w:rsidP="00C37D93">
      <w:pPr>
        <w:jc w:val="center"/>
        <w:rPr>
          <w:rFonts w:ascii="Arial Rounded MT Bold" w:hAnsi="Arial Rounded MT Bold" w:cs="Arial"/>
          <w:b/>
          <w:sz w:val="32"/>
          <w:szCs w:val="32"/>
        </w:rPr>
      </w:pPr>
    </w:p>
    <w:p w14:paraId="31700242" w14:textId="77777777" w:rsidR="00EF1D71" w:rsidRPr="00C37D93" w:rsidRDefault="00EF1D71" w:rsidP="00C37D93">
      <w:pPr>
        <w:jc w:val="center"/>
        <w:rPr>
          <w:rFonts w:ascii="Arial Rounded MT Bold" w:hAnsi="Arial Rounded MT Bold" w:cs="Arial"/>
          <w:b/>
          <w:sz w:val="32"/>
          <w:szCs w:val="32"/>
        </w:rPr>
      </w:pPr>
    </w:p>
    <w:p w14:paraId="3113689B" w14:textId="77777777" w:rsidR="00576CC8" w:rsidRPr="00C37D93" w:rsidRDefault="00576CC8" w:rsidP="00C37D93">
      <w:pPr>
        <w:jc w:val="center"/>
        <w:rPr>
          <w:rFonts w:ascii="Arial Rounded MT Bold" w:hAnsi="Arial Rounded MT Bold" w:cs="Arial"/>
          <w:b/>
          <w:color w:val="002060"/>
          <w:sz w:val="32"/>
          <w:szCs w:val="32"/>
        </w:rPr>
      </w:pPr>
    </w:p>
    <w:p w14:paraId="50A0D8DA" w14:textId="08770739" w:rsidR="00991C75" w:rsidRPr="00C37D93" w:rsidRDefault="00991C75" w:rsidP="00991C75">
      <w:pPr>
        <w:jc w:val="center"/>
        <w:rPr>
          <w:rFonts w:ascii="Arial Rounded MT Bold" w:hAnsi="Arial Rounded MT Bold" w:cs="Arial"/>
          <w:b/>
          <w:bCs/>
          <w:color w:val="002060"/>
          <w:sz w:val="32"/>
          <w:szCs w:val="32"/>
        </w:rPr>
      </w:pPr>
      <w:r w:rsidRPr="00C37D93">
        <w:rPr>
          <w:rFonts w:ascii="Arial Rounded MT Bold" w:hAnsi="Arial Rounded MT Bold" w:cs="Arial"/>
          <w:b/>
          <w:bCs/>
          <w:color w:val="002060"/>
          <w:sz w:val="32"/>
          <w:szCs w:val="32"/>
        </w:rPr>
        <w:t xml:space="preserve">INFORME DE GESTIÓN </w:t>
      </w:r>
      <w:r w:rsidR="002F4DFE">
        <w:rPr>
          <w:rFonts w:ascii="Arial Rounded MT Bold" w:hAnsi="Arial Rounded MT Bold" w:cs="Arial"/>
          <w:b/>
          <w:bCs/>
          <w:color w:val="002060"/>
          <w:sz w:val="32"/>
          <w:szCs w:val="32"/>
        </w:rPr>
        <w:t>2020-</w:t>
      </w:r>
      <w:r w:rsidR="00633E10">
        <w:rPr>
          <w:rFonts w:ascii="Arial Rounded MT Bold" w:hAnsi="Arial Rounded MT Bold" w:cs="Arial"/>
          <w:b/>
          <w:bCs/>
          <w:color w:val="002060"/>
          <w:sz w:val="32"/>
          <w:szCs w:val="32"/>
        </w:rPr>
        <w:t>202</w:t>
      </w:r>
      <w:r w:rsidR="0062232C">
        <w:rPr>
          <w:rFonts w:ascii="Arial Rounded MT Bold" w:hAnsi="Arial Rounded MT Bold" w:cs="Arial"/>
          <w:b/>
          <w:bCs/>
          <w:color w:val="002060"/>
          <w:sz w:val="32"/>
          <w:szCs w:val="32"/>
        </w:rPr>
        <w:t>1</w:t>
      </w:r>
    </w:p>
    <w:p w14:paraId="45ABF52B" w14:textId="77777777" w:rsidR="00576CC8" w:rsidRDefault="00576CC8" w:rsidP="00C37D93">
      <w:pPr>
        <w:jc w:val="center"/>
        <w:rPr>
          <w:rFonts w:ascii="Arial Rounded MT Bold" w:hAnsi="Arial Rounded MT Bold" w:cs="Arial"/>
          <w:color w:val="002060"/>
          <w:sz w:val="32"/>
          <w:szCs w:val="32"/>
        </w:rPr>
      </w:pPr>
    </w:p>
    <w:p w14:paraId="70E94185" w14:textId="77777777" w:rsidR="00991C75" w:rsidRDefault="00991C75" w:rsidP="00C37D93">
      <w:pPr>
        <w:jc w:val="center"/>
        <w:rPr>
          <w:rFonts w:ascii="Arial Rounded MT Bold" w:hAnsi="Arial Rounded MT Bold" w:cs="Arial"/>
          <w:color w:val="002060"/>
          <w:sz w:val="32"/>
          <w:szCs w:val="32"/>
        </w:rPr>
      </w:pPr>
    </w:p>
    <w:p w14:paraId="3F836F6C" w14:textId="77777777" w:rsidR="00991C75" w:rsidRDefault="00991C75" w:rsidP="00C37D93">
      <w:pPr>
        <w:jc w:val="center"/>
        <w:rPr>
          <w:rFonts w:ascii="Arial Rounded MT Bold" w:hAnsi="Arial Rounded MT Bold" w:cs="Arial"/>
          <w:color w:val="002060"/>
          <w:sz w:val="32"/>
          <w:szCs w:val="32"/>
        </w:rPr>
      </w:pPr>
    </w:p>
    <w:p w14:paraId="30564F7D" w14:textId="77777777" w:rsidR="00991C75" w:rsidRDefault="00991C75" w:rsidP="00C37D93">
      <w:pPr>
        <w:jc w:val="center"/>
        <w:rPr>
          <w:rFonts w:ascii="Arial Rounded MT Bold" w:hAnsi="Arial Rounded MT Bold" w:cs="Arial"/>
          <w:color w:val="002060"/>
          <w:sz w:val="32"/>
          <w:szCs w:val="32"/>
        </w:rPr>
      </w:pPr>
    </w:p>
    <w:p w14:paraId="7A342C4C" w14:textId="77777777" w:rsidR="00991C75" w:rsidRDefault="00991C75" w:rsidP="00C37D93">
      <w:pPr>
        <w:jc w:val="center"/>
        <w:rPr>
          <w:rFonts w:ascii="Arial Rounded MT Bold" w:hAnsi="Arial Rounded MT Bold" w:cs="Arial"/>
          <w:color w:val="002060"/>
          <w:sz w:val="32"/>
          <w:szCs w:val="32"/>
        </w:rPr>
      </w:pPr>
    </w:p>
    <w:p w14:paraId="3E946129" w14:textId="77777777" w:rsidR="00991C75" w:rsidRDefault="00991C75" w:rsidP="00C37D93">
      <w:pPr>
        <w:jc w:val="center"/>
        <w:rPr>
          <w:rFonts w:ascii="Arial Rounded MT Bold" w:hAnsi="Arial Rounded MT Bold" w:cs="Arial"/>
          <w:color w:val="002060"/>
          <w:sz w:val="32"/>
          <w:szCs w:val="32"/>
        </w:rPr>
      </w:pPr>
    </w:p>
    <w:p w14:paraId="5D603DFB" w14:textId="77777777" w:rsidR="00991C75" w:rsidRDefault="00991C75" w:rsidP="00C37D93">
      <w:pPr>
        <w:jc w:val="center"/>
        <w:rPr>
          <w:rFonts w:ascii="Arial Rounded MT Bold" w:hAnsi="Arial Rounded MT Bold" w:cs="Arial"/>
          <w:color w:val="002060"/>
          <w:sz w:val="32"/>
          <w:szCs w:val="32"/>
        </w:rPr>
      </w:pPr>
    </w:p>
    <w:p w14:paraId="5036A917" w14:textId="77777777" w:rsidR="00991C75" w:rsidRPr="00C37D93" w:rsidRDefault="00991C75" w:rsidP="00C37D93">
      <w:pPr>
        <w:jc w:val="center"/>
        <w:rPr>
          <w:rFonts w:ascii="Arial Rounded MT Bold" w:hAnsi="Arial Rounded MT Bold" w:cs="Arial"/>
          <w:color w:val="002060"/>
          <w:sz w:val="32"/>
          <w:szCs w:val="32"/>
        </w:rPr>
      </w:pPr>
    </w:p>
    <w:p w14:paraId="5C01A834" w14:textId="77777777" w:rsidR="00576CC8" w:rsidRPr="00C37D93" w:rsidRDefault="00576CC8" w:rsidP="00C37D93">
      <w:pPr>
        <w:jc w:val="center"/>
        <w:rPr>
          <w:rFonts w:ascii="Arial Rounded MT Bold" w:hAnsi="Arial Rounded MT Bold" w:cs="Arial"/>
          <w:b/>
          <w:color w:val="002060"/>
          <w:sz w:val="32"/>
          <w:szCs w:val="32"/>
        </w:rPr>
      </w:pPr>
      <w:r w:rsidRPr="00C37D93">
        <w:rPr>
          <w:rFonts w:ascii="Arial Rounded MT Bold" w:hAnsi="Arial Rounded MT Bold" w:cs="Arial"/>
          <w:b/>
          <w:color w:val="002060"/>
          <w:sz w:val="32"/>
          <w:szCs w:val="32"/>
        </w:rPr>
        <w:t>“CUNDINAMARCA</w:t>
      </w:r>
      <w:r w:rsidR="00605934">
        <w:rPr>
          <w:rFonts w:ascii="Arial Rounded MT Bold" w:hAnsi="Arial Rounded MT Bold" w:cs="Arial"/>
          <w:b/>
          <w:color w:val="002060"/>
          <w:sz w:val="32"/>
          <w:szCs w:val="32"/>
        </w:rPr>
        <w:t>,</w:t>
      </w:r>
      <w:r w:rsidRPr="00C37D93">
        <w:rPr>
          <w:rFonts w:ascii="Arial Rounded MT Bold" w:hAnsi="Arial Rounded MT Bold" w:cs="Arial"/>
          <w:b/>
          <w:color w:val="002060"/>
          <w:sz w:val="32"/>
          <w:szCs w:val="32"/>
        </w:rPr>
        <w:t xml:space="preserve"> </w:t>
      </w:r>
      <w:r w:rsidR="00605934">
        <w:rPr>
          <w:rFonts w:ascii="Arial Rounded MT Bold" w:hAnsi="Arial Rounded MT Bold" w:cs="Arial"/>
          <w:b/>
          <w:color w:val="002060"/>
          <w:sz w:val="32"/>
          <w:szCs w:val="32"/>
        </w:rPr>
        <w:t>¡</w:t>
      </w:r>
      <w:r w:rsidRPr="00C37D93">
        <w:rPr>
          <w:rFonts w:ascii="Arial Rounded MT Bold" w:hAnsi="Arial Rounded MT Bold" w:cs="Arial"/>
          <w:b/>
          <w:color w:val="002060"/>
          <w:sz w:val="32"/>
          <w:szCs w:val="32"/>
        </w:rPr>
        <w:t>REGIÓN QUE PROGRESA</w:t>
      </w:r>
      <w:r w:rsidR="00605934">
        <w:rPr>
          <w:rFonts w:ascii="Arial Rounded MT Bold" w:hAnsi="Arial Rounded MT Bold" w:cs="Arial"/>
          <w:b/>
          <w:color w:val="002060"/>
          <w:sz w:val="32"/>
          <w:szCs w:val="32"/>
        </w:rPr>
        <w:t>!</w:t>
      </w:r>
      <w:r w:rsidRPr="00C37D93">
        <w:rPr>
          <w:rFonts w:ascii="Arial Rounded MT Bold" w:hAnsi="Arial Rounded MT Bold" w:cs="Arial"/>
          <w:b/>
          <w:color w:val="002060"/>
          <w:sz w:val="32"/>
          <w:szCs w:val="32"/>
        </w:rPr>
        <w:t>”</w:t>
      </w:r>
    </w:p>
    <w:p w14:paraId="469EAC5B" w14:textId="77777777" w:rsidR="00576CC8" w:rsidRPr="00C37D93" w:rsidRDefault="00576CC8" w:rsidP="00C37D93">
      <w:pPr>
        <w:jc w:val="center"/>
        <w:rPr>
          <w:rFonts w:ascii="Arial Rounded MT Bold" w:hAnsi="Arial Rounded MT Bold" w:cs="Arial"/>
          <w:b/>
          <w:color w:val="002060"/>
          <w:sz w:val="32"/>
          <w:szCs w:val="32"/>
        </w:rPr>
      </w:pPr>
      <w:r w:rsidRPr="00C37D93">
        <w:rPr>
          <w:rFonts w:ascii="Arial Rounded MT Bold" w:hAnsi="Arial Rounded MT Bold" w:cs="Arial"/>
          <w:b/>
          <w:color w:val="002060"/>
          <w:sz w:val="32"/>
          <w:szCs w:val="32"/>
        </w:rPr>
        <w:t>2020 – 2024</w:t>
      </w:r>
    </w:p>
    <w:p w14:paraId="5046F440" w14:textId="77777777" w:rsidR="00576CC8" w:rsidRPr="00C37D93" w:rsidRDefault="00576CC8" w:rsidP="00C37D93">
      <w:pPr>
        <w:jc w:val="center"/>
        <w:rPr>
          <w:rFonts w:ascii="Arial Rounded MT Bold" w:hAnsi="Arial Rounded MT Bold" w:cs="Arial"/>
          <w:color w:val="002060"/>
          <w:sz w:val="32"/>
          <w:szCs w:val="32"/>
        </w:rPr>
      </w:pPr>
    </w:p>
    <w:p w14:paraId="4D15293F" w14:textId="77777777" w:rsidR="00576CC8" w:rsidRPr="00C37D93" w:rsidRDefault="00576CC8" w:rsidP="00C37D93">
      <w:pPr>
        <w:jc w:val="center"/>
        <w:rPr>
          <w:rFonts w:ascii="Arial Rounded MT Bold" w:hAnsi="Arial Rounded MT Bold" w:cs="Arial"/>
          <w:color w:val="002060"/>
          <w:sz w:val="32"/>
          <w:szCs w:val="32"/>
        </w:rPr>
      </w:pPr>
    </w:p>
    <w:p w14:paraId="3FDC223D" w14:textId="77777777" w:rsidR="00576CC8" w:rsidRPr="00C37D93" w:rsidRDefault="00576CC8" w:rsidP="00C37D93">
      <w:pPr>
        <w:jc w:val="center"/>
        <w:rPr>
          <w:rFonts w:ascii="Arial Rounded MT Bold" w:hAnsi="Arial Rounded MT Bold" w:cs="Arial"/>
          <w:color w:val="002060"/>
          <w:sz w:val="32"/>
          <w:szCs w:val="32"/>
        </w:rPr>
      </w:pPr>
    </w:p>
    <w:p w14:paraId="7B1A5B84" w14:textId="77777777" w:rsidR="00576CC8" w:rsidRPr="00C37D93" w:rsidRDefault="00576CC8" w:rsidP="00C37D93">
      <w:pPr>
        <w:jc w:val="center"/>
        <w:rPr>
          <w:rFonts w:ascii="Arial Rounded MT Bold" w:hAnsi="Arial Rounded MT Bold" w:cs="Arial"/>
          <w:color w:val="002060"/>
          <w:sz w:val="32"/>
          <w:szCs w:val="32"/>
        </w:rPr>
      </w:pPr>
    </w:p>
    <w:p w14:paraId="3D35E398" w14:textId="77777777" w:rsidR="00576CC8" w:rsidRPr="00C37D93" w:rsidRDefault="00576CC8" w:rsidP="00C37D93">
      <w:pPr>
        <w:jc w:val="center"/>
        <w:rPr>
          <w:rFonts w:ascii="Arial Rounded MT Bold" w:hAnsi="Arial Rounded MT Bold" w:cs="Arial"/>
          <w:color w:val="002060"/>
          <w:sz w:val="32"/>
          <w:szCs w:val="32"/>
        </w:rPr>
      </w:pPr>
    </w:p>
    <w:p w14:paraId="576915CF" w14:textId="77777777" w:rsidR="00576CC8" w:rsidRPr="00C37D93" w:rsidRDefault="00576CC8" w:rsidP="00C37D93">
      <w:pPr>
        <w:jc w:val="center"/>
        <w:rPr>
          <w:rFonts w:ascii="Arial Rounded MT Bold" w:hAnsi="Arial Rounded MT Bold" w:cs="Arial"/>
          <w:color w:val="002060"/>
          <w:sz w:val="32"/>
          <w:szCs w:val="32"/>
        </w:rPr>
      </w:pPr>
    </w:p>
    <w:p w14:paraId="75768CFF" w14:textId="77777777" w:rsidR="00576CC8" w:rsidRPr="00C37D93" w:rsidRDefault="00576CC8" w:rsidP="00C37D93">
      <w:pPr>
        <w:jc w:val="center"/>
        <w:rPr>
          <w:rFonts w:ascii="Arial Rounded MT Bold" w:hAnsi="Arial Rounded MT Bold" w:cs="Arial"/>
          <w:color w:val="002060"/>
          <w:sz w:val="32"/>
          <w:szCs w:val="32"/>
        </w:rPr>
      </w:pPr>
    </w:p>
    <w:p w14:paraId="4B7205E2" w14:textId="77777777" w:rsidR="00576CC8" w:rsidRPr="00C37D93" w:rsidRDefault="00576CC8" w:rsidP="00117547">
      <w:pPr>
        <w:rPr>
          <w:rFonts w:ascii="Arial Rounded MT Bold" w:hAnsi="Arial Rounded MT Bold" w:cs="Arial"/>
          <w:color w:val="002060"/>
          <w:sz w:val="32"/>
          <w:szCs w:val="32"/>
        </w:rPr>
      </w:pPr>
    </w:p>
    <w:p w14:paraId="70589EBE" w14:textId="77777777" w:rsidR="00576CC8" w:rsidRPr="00C37D93" w:rsidRDefault="00576CC8" w:rsidP="00C37D93">
      <w:pPr>
        <w:jc w:val="center"/>
        <w:rPr>
          <w:rFonts w:ascii="Arial Rounded MT Bold" w:hAnsi="Arial Rounded MT Bold" w:cs="Arial"/>
          <w:color w:val="002060"/>
          <w:sz w:val="32"/>
          <w:szCs w:val="32"/>
        </w:rPr>
      </w:pPr>
    </w:p>
    <w:p w14:paraId="12CED198" w14:textId="0B5AE3C0" w:rsidR="00576CC8" w:rsidRPr="00C37D93" w:rsidRDefault="0062232C" w:rsidP="00C37D93">
      <w:pPr>
        <w:jc w:val="center"/>
        <w:rPr>
          <w:rFonts w:ascii="Arial Rounded MT Bold" w:hAnsi="Arial Rounded MT Bold" w:cs="Arial"/>
          <w:color w:val="002060"/>
          <w:sz w:val="32"/>
          <w:szCs w:val="32"/>
        </w:rPr>
      </w:pPr>
      <w:r>
        <w:rPr>
          <w:rFonts w:ascii="Arial Rounded MT Bold" w:hAnsi="Arial Rounded MT Bold" w:cs="Arial"/>
          <w:color w:val="002060"/>
          <w:sz w:val="32"/>
          <w:szCs w:val="32"/>
        </w:rPr>
        <w:t>AGENCIA PÚBLICA DE EMPLEO DE CUNDINAMARCA</w:t>
      </w:r>
    </w:p>
    <w:p w14:paraId="234B5D5B" w14:textId="25E03BFC" w:rsidR="00576CC8" w:rsidRPr="00C37D93" w:rsidRDefault="0062232C" w:rsidP="00C37D93">
      <w:pPr>
        <w:jc w:val="center"/>
        <w:rPr>
          <w:rFonts w:ascii="Arial Rounded MT Bold" w:hAnsi="Arial Rounded MT Bold" w:cs="Arial"/>
          <w:color w:val="002060"/>
          <w:sz w:val="32"/>
          <w:szCs w:val="32"/>
        </w:rPr>
      </w:pPr>
      <w:r>
        <w:rPr>
          <w:rFonts w:ascii="Arial Rounded MT Bold" w:hAnsi="Arial Rounded MT Bold" w:cs="Arial"/>
          <w:color w:val="002060"/>
          <w:sz w:val="32"/>
          <w:szCs w:val="32"/>
        </w:rPr>
        <w:t>Gerente</w:t>
      </w:r>
    </w:p>
    <w:p w14:paraId="1D704CB9" w14:textId="2E8CD8E2" w:rsidR="00576CC8" w:rsidRPr="00C37D93" w:rsidRDefault="0062232C" w:rsidP="00117547">
      <w:pPr>
        <w:jc w:val="center"/>
        <w:rPr>
          <w:rFonts w:ascii="Arial Rounded MT Bold" w:hAnsi="Arial Rounded MT Bold" w:cs="Arial"/>
          <w:color w:val="002060"/>
          <w:sz w:val="32"/>
          <w:szCs w:val="32"/>
        </w:rPr>
      </w:pPr>
      <w:r>
        <w:rPr>
          <w:rFonts w:ascii="Arial Rounded MT Bold" w:hAnsi="Arial Rounded MT Bold" w:cs="Arial"/>
          <w:color w:val="002060"/>
          <w:sz w:val="32"/>
          <w:szCs w:val="32"/>
        </w:rPr>
        <w:t>Oscar Mauricio Núñez Jiménez</w:t>
      </w:r>
    </w:p>
    <w:p w14:paraId="783C1618" w14:textId="77777777" w:rsidR="00576CC8" w:rsidRDefault="00576CC8" w:rsidP="00C37D93">
      <w:pPr>
        <w:jc w:val="center"/>
        <w:rPr>
          <w:rFonts w:ascii="Arial Rounded MT Bold" w:hAnsi="Arial Rounded MT Bold" w:cs="Arial"/>
          <w:color w:val="002060"/>
          <w:sz w:val="32"/>
          <w:szCs w:val="32"/>
        </w:rPr>
      </w:pPr>
    </w:p>
    <w:p w14:paraId="34287C19" w14:textId="77777777" w:rsidR="00991C75" w:rsidRDefault="00991C75" w:rsidP="00C37D93">
      <w:pPr>
        <w:jc w:val="center"/>
        <w:rPr>
          <w:rFonts w:ascii="Arial Rounded MT Bold" w:hAnsi="Arial Rounded MT Bold" w:cs="Arial"/>
          <w:color w:val="002060"/>
          <w:sz w:val="32"/>
          <w:szCs w:val="32"/>
        </w:rPr>
      </w:pPr>
    </w:p>
    <w:sdt>
      <w:sdtPr>
        <w:rPr>
          <w:rFonts w:ascii="Century Gothic" w:eastAsia="Times New Roman" w:hAnsi="Century Gothic" w:cs="Times New Roman"/>
          <w:color w:val="auto"/>
          <w:sz w:val="22"/>
          <w:szCs w:val="22"/>
          <w:lang w:val="es-ES" w:eastAsia="es-ES"/>
        </w:rPr>
        <w:id w:val="1068610147"/>
        <w:docPartObj>
          <w:docPartGallery w:val="Table of Contents"/>
          <w:docPartUnique/>
        </w:docPartObj>
      </w:sdtPr>
      <w:sdtEndPr>
        <w:rPr>
          <w:b/>
          <w:bCs/>
        </w:rPr>
      </w:sdtEndPr>
      <w:sdtContent>
        <w:p w14:paraId="102D9BC8" w14:textId="77777777" w:rsidR="00B827FA" w:rsidRPr="00117547" w:rsidRDefault="00991C75" w:rsidP="00FD29BF">
          <w:pPr>
            <w:pStyle w:val="TtuloTDC"/>
            <w:rPr>
              <w:rFonts w:ascii="Century Gothic" w:hAnsi="Century Gothic"/>
              <w:color w:val="002060"/>
              <w:sz w:val="24"/>
              <w:szCs w:val="24"/>
            </w:rPr>
          </w:pPr>
          <w:r w:rsidRPr="00117547">
            <w:rPr>
              <w:rFonts w:ascii="Century Gothic" w:hAnsi="Century Gothic"/>
              <w:color w:val="002060"/>
              <w:sz w:val="24"/>
              <w:szCs w:val="24"/>
              <w:lang w:val="es-ES"/>
            </w:rPr>
            <w:t>CONTENIDO</w:t>
          </w:r>
        </w:p>
        <w:p w14:paraId="6F22F206" w14:textId="77777777" w:rsidR="00117547" w:rsidRPr="00117547" w:rsidRDefault="00B827FA">
          <w:pPr>
            <w:pStyle w:val="TDC1"/>
            <w:tabs>
              <w:tab w:val="right" w:leader="dot" w:pos="8830"/>
            </w:tabs>
            <w:rPr>
              <w:rFonts w:ascii="Century Gothic" w:eastAsiaTheme="minorEastAsia" w:hAnsi="Century Gothic" w:cstheme="minorBidi"/>
              <w:noProof/>
              <w:sz w:val="24"/>
              <w:szCs w:val="24"/>
              <w:lang w:val="es-CO" w:eastAsia="es-CO"/>
            </w:rPr>
          </w:pPr>
          <w:r w:rsidRPr="00117547">
            <w:rPr>
              <w:rFonts w:ascii="Century Gothic" w:hAnsi="Century Gothic"/>
              <w:sz w:val="24"/>
              <w:szCs w:val="24"/>
            </w:rPr>
            <w:fldChar w:fldCharType="begin"/>
          </w:r>
          <w:r w:rsidRPr="00117547">
            <w:rPr>
              <w:rFonts w:ascii="Century Gothic" w:hAnsi="Century Gothic"/>
              <w:sz w:val="24"/>
              <w:szCs w:val="24"/>
            </w:rPr>
            <w:instrText xml:space="preserve"> TOC \o "1-3" \h \z \u </w:instrText>
          </w:r>
          <w:r w:rsidRPr="00117547">
            <w:rPr>
              <w:rFonts w:ascii="Century Gothic" w:hAnsi="Century Gothic"/>
              <w:sz w:val="24"/>
              <w:szCs w:val="24"/>
            </w:rPr>
            <w:fldChar w:fldCharType="separate"/>
          </w:r>
          <w:hyperlink w:anchor="_Toc92353127" w:history="1">
            <w:r w:rsidR="00117547" w:rsidRPr="00117547">
              <w:rPr>
                <w:rStyle w:val="Hipervnculo"/>
                <w:rFonts w:ascii="Century Gothic" w:hAnsi="Century Gothic"/>
                <w:noProof/>
                <w:sz w:val="24"/>
                <w:szCs w:val="24"/>
              </w:rPr>
              <w:t>Introducción</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_Toc92353127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3</w:t>
            </w:r>
            <w:r w:rsidR="00117547" w:rsidRPr="00117547">
              <w:rPr>
                <w:rFonts w:ascii="Century Gothic" w:hAnsi="Century Gothic"/>
                <w:noProof/>
                <w:webHidden/>
                <w:sz w:val="24"/>
                <w:szCs w:val="24"/>
              </w:rPr>
              <w:fldChar w:fldCharType="end"/>
            </w:r>
          </w:hyperlink>
        </w:p>
        <w:p w14:paraId="2AABB9AE" w14:textId="77777777" w:rsidR="00117547" w:rsidRPr="00117547" w:rsidRDefault="006F64F1">
          <w:pPr>
            <w:pStyle w:val="TDC1"/>
            <w:tabs>
              <w:tab w:val="right" w:leader="dot" w:pos="8830"/>
            </w:tabs>
            <w:rPr>
              <w:rFonts w:ascii="Century Gothic" w:eastAsiaTheme="minorEastAsia" w:hAnsi="Century Gothic" w:cstheme="minorBidi"/>
              <w:noProof/>
              <w:sz w:val="24"/>
              <w:szCs w:val="24"/>
              <w:lang w:val="es-CO" w:eastAsia="es-CO"/>
            </w:rPr>
          </w:pPr>
          <w:hyperlink w:anchor="_Toc92353128" w:history="1">
            <w:r w:rsidR="00117547" w:rsidRPr="00117547">
              <w:rPr>
                <w:rStyle w:val="Hipervnculo"/>
                <w:rFonts w:ascii="Century Gothic" w:hAnsi="Century Gothic" w:cs="Arial"/>
                <w:b/>
                <w:bCs/>
                <w:noProof/>
                <w:sz w:val="24"/>
                <w:szCs w:val="24"/>
              </w:rPr>
              <w:t>PROCESOS ESTRATÉGICOS</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_Toc92353128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5</w:t>
            </w:r>
            <w:r w:rsidR="00117547" w:rsidRPr="00117547">
              <w:rPr>
                <w:rFonts w:ascii="Century Gothic" w:hAnsi="Century Gothic"/>
                <w:noProof/>
                <w:webHidden/>
                <w:sz w:val="24"/>
                <w:szCs w:val="24"/>
              </w:rPr>
              <w:fldChar w:fldCharType="end"/>
            </w:r>
          </w:hyperlink>
        </w:p>
        <w:p w14:paraId="18FF1876" w14:textId="77777777" w:rsidR="00117547" w:rsidRPr="00117547" w:rsidRDefault="006F64F1">
          <w:pPr>
            <w:pStyle w:val="TDC1"/>
            <w:tabs>
              <w:tab w:val="left" w:pos="660"/>
              <w:tab w:val="right" w:leader="dot" w:pos="8830"/>
            </w:tabs>
            <w:rPr>
              <w:rFonts w:ascii="Century Gothic" w:eastAsiaTheme="minorEastAsia" w:hAnsi="Century Gothic" w:cstheme="minorBidi"/>
              <w:noProof/>
              <w:sz w:val="24"/>
              <w:szCs w:val="24"/>
              <w:lang w:val="es-CO" w:eastAsia="es-CO"/>
            </w:rPr>
          </w:pPr>
          <w:hyperlink w:anchor="_Toc92353129" w:history="1">
            <w:r w:rsidR="00117547" w:rsidRPr="00117547">
              <w:rPr>
                <w:rStyle w:val="Hipervnculo"/>
                <w:rFonts w:ascii="Century Gothic" w:hAnsi="Century Gothic"/>
                <w:noProof/>
                <w:sz w:val="24"/>
                <w:szCs w:val="24"/>
              </w:rPr>
              <w:t>1.1</w:t>
            </w:r>
            <w:r w:rsidR="00117547" w:rsidRPr="00117547">
              <w:rPr>
                <w:rFonts w:ascii="Century Gothic" w:eastAsiaTheme="minorEastAsia" w:hAnsi="Century Gothic" w:cstheme="minorBidi"/>
                <w:noProof/>
                <w:sz w:val="24"/>
                <w:szCs w:val="24"/>
                <w:lang w:val="es-CO" w:eastAsia="es-CO"/>
              </w:rPr>
              <w:tab/>
            </w:r>
            <w:r w:rsidR="00117547" w:rsidRPr="00117547">
              <w:rPr>
                <w:rStyle w:val="Hipervnculo"/>
                <w:rFonts w:ascii="Century Gothic" w:hAnsi="Century Gothic"/>
                <w:noProof/>
                <w:sz w:val="24"/>
                <w:szCs w:val="24"/>
              </w:rPr>
              <w:t>GENERALIDADES</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_Toc92353129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6</w:t>
            </w:r>
            <w:r w:rsidR="00117547" w:rsidRPr="00117547">
              <w:rPr>
                <w:rFonts w:ascii="Century Gothic" w:hAnsi="Century Gothic"/>
                <w:noProof/>
                <w:webHidden/>
                <w:sz w:val="24"/>
                <w:szCs w:val="24"/>
              </w:rPr>
              <w:fldChar w:fldCharType="end"/>
            </w:r>
          </w:hyperlink>
        </w:p>
        <w:p w14:paraId="0D5A2EF4" w14:textId="77777777" w:rsidR="00117547" w:rsidRPr="00117547" w:rsidRDefault="006F64F1">
          <w:pPr>
            <w:pStyle w:val="TDC2"/>
            <w:tabs>
              <w:tab w:val="right" w:leader="dot" w:pos="8830"/>
            </w:tabs>
            <w:rPr>
              <w:rFonts w:ascii="Century Gothic" w:eastAsiaTheme="minorEastAsia" w:hAnsi="Century Gothic" w:cstheme="minorBidi"/>
              <w:noProof/>
              <w:sz w:val="24"/>
              <w:szCs w:val="24"/>
              <w:lang w:val="es-CO" w:eastAsia="es-CO"/>
            </w:rPr>
          </w:pPr>
          <w:hyperlink w:anchor="_Toc92353130" w:history="1">
            <w:r w:rsidR="00117547" w:rsidRPr="00117547">
              <w:rPr>
                <w:rStyle w:val="Hipervnculo"/>
                <w:rFonts w:ascii="Century Gothic" w:hAnsi="Century Gothic"/>
                <w:noProof/>
                <w:sz w:val="24"/>
                <w:szCs w:val="24"/>
              </w:rPr>
              <w:t>INFORME RESUMIDO: PRINCIPALES LOGROS PARA CUMPLIR LA MISIÓN Y VISIÓN</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_Toc92353130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7</w:t>
            </w:r>
            <w:r w:rsidR="00117547" w:rsidRPr="00117547">
              <w:rPr>
                <w:rFonts w:ascii="Century Gothic" w:hAnsi="Century Gothic"/>
                <w:noProof/>
                <w:webHidden/>
                <w:sz w:val="24"/>
                <w:szCs w:val="24"/>
              </w:rPr>
              <w:fldChar w:fldCharType="end"/>
            </w:r>
          </w:hyperlink>
        </w:p>
        <w:p w14:paraId="57C7F013" w14:textId="77777777" w:rsidR="00117547" w:rsidRPr="00117547" w:rsidRDefault="006F64F1">
          <w:pPr>
            <w:pStyle w:val="TDC1"/>
            <w:tabs>
              <w:tab w:val="left" w:pos="660"/>
              <w:tab w:val="right" w:leader="dot" w:pos="8830"/>
            </w:tabs>
            <w:rPr>
              <w:rFonts w:ascii="Century Gothic" w:eastAsiaTheme="minorEastAsia" w:hAnsi="Century Gothic" w:cstheme="minorBidi"/>
              <w:noProof/>
              <w:sz w:val="24"/>
              <w:szCs w:val="24"/>
              <w:lang w:val="es-CO" w:eastAsia="es-CO"/>
            </w:rPr>
          </w:pPr>
          <w:hyperlink w:anchor="_Toc92353131" w:history="1">
            <w:r w:rsidR="00117547" w:rsidRPr="00117547">
              <w:rPr>
                <w:rStyle w:val="Hipervnculo"/>
                <w:rFonts w:ascii="Century Gothic" w:hAnsi="Century Gothic"/>
                <w:bCs/>
                <w:noProof/>
                <w:sz w:val="24"/>
                <w:szCs w:val="24"/>
              </w:rPr>
              <w:t>1.2</w:t>
            </w:r>
            <w:r w:rsidR="00117547" w:rsidRPr="00117547">
              <w:rPr>
                <w:rFonts w:ascii="Century Gothic" w:eastAsiaTheme="minorEastAsia" w:hAnsi="Century Gothic" w:cstheme="minorBidi"/>
                <w:noProof/>
                <w:sz w:val="24"/>
                <w:szCs w:val="24"/>
                <w:lang w:val="es-CO" w:eastAsia="es-CO"/>
              </w:rPr>
              <w:tab/>
            </w:r>
            <w:r w:rsidR="00117547" w:rsidRPr="00117547">
              <w:rPr>
                <w:rStyle w:val="Hipervnculo"/>
                <w:rFonts w:ascii="Century Gothic" w:hAnsi="Century Gothic"/>
                <w:noProof/>
                <w:sz w:val="24"/>
                <w:szCs w:val="24"/>
              </w:rPr>
              <w:t>CUMPLIMIENTO DEL PLAN DE DESARROLLO DEPARTAMENTAL “CUNDINAMARCA REGIÓN QUE PROGRESA” VIGENCIA 2021</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_Toc92353131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9</w:t>
            </w:r>
            <w:r w:rsidR="00117547" w:rsidRPr="00117547">
              <w:rPr>
                <w:rFonts w:ascii="Century Gothic" w:hAnsi="Century Gothic"/>
                <w:noProof/>
                <w:webHidden/>
                <w:sz w:val="24"/>
                <w:szCs w:val="24"/>
              </w:rPr>
              <w:fldChar w:fldCharType="end"/>
            </w:r>
          </w:hyperlink>
        </w:p>
        <w:p w14:paraId="2C51F3E7" w14:textId="77777777" w:rsidR="00117547" w:rsidRPr="00117547" w:rsidRDefault="006F64F1">
          <w:pPr>
            <w:pStyle w:val="TDC2"/>
            <w:tabs>
              <w:tab w:val="right" w:leader="dot" w:pos="8830"/>
            </w:tabs>
            <w:rPr>
              <w:rFonts w:ascii="Century Gothic" w:eastAsiaTheme="minorEastAsia" w:hAnsi="Century Gothic" w:cstheme="minorBidi"/>
              <w:noProof/>
              <w:sz w:val="24"/>
              <w:szCs w:val="24"/>
              <w:lang w:val="es-CO" w:eastAsia="es-CO"/>
            </w:rPr>
          </w:pPr>
          <w:hyperlink w:anchor="_Toc92353132" w:history="1">
            <w:r w:rsidR="00117547" w:rsidRPr="00117547">
              <w:rPr>
                <w:rStyle w:val="Hipervnculo"/>
                <w:rFonts w:ascii="Century Gothic" w:hAnsi="Century Gothic"/>
                <w:noProof/>
                <w:sz w:val="24"/>
                <w:szCs w:val="24"/>
              </w:rPr>
              <w:t>1.2.2 LÍNEA ESTRATÉGICA 2: MÁS COMPETITIVIDAD</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_Toc92353132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9</w:t>
            </w:r>
            <w:r w:rsidR="00117547" w:rsidRPr="00117547">
              <w:rPr>
                <w:rFonts w:ascii="Century Gothic" w:hAnsi="Century Gothic"/>
                <w:noProof/>
                <w:webHidden/>
                <w:sz w:val="24"/>
                <w:szCs w:val="24"/>
              </w:rPr>
              <w:fldChar w:fldCharType="end"/>
            </w:r>
          </w:hyperlink>
        </w:p>
        <w:p w14:paraId="5F06A714" w14:textId="77777777" w:rsidR="00117547" w:rsidRPr="00117547" w:rsidRDefault="006F64F1">
          <w:pPr>
            <w:pStyle w:val="TDC3"/>
            <w:rPr>
              <w:rFonts w:ascii="Century Gothic" w:eastAsiaTheme="minorEastAsia" w:hAnsi="Century Gothic" w:cstheme="minorBidi"/>
              <w:noProof/>
              <w:sz w:val="24"/>
              <w:szCs w:val="24"/>
              <w:lang w:val="es-CO" w:eastAsia="es-CO"/>
            </w:rPr>
          </w:pPr>
          <w:hyperlink w:anchor="_Toc92353133" w:history="1">
            <w:r w:rsidR="00117547" w:rsidRPr="00117547">
              <w:rPr>
                <w:rStyle w:val="Hipervnculo"/>
                <w:rFonts w:ascii="Century Gothic" w:hAnsi="Century Gothic"/>
                <w:noProof/>
                <w:sz w:val="24"/>
                <w:szCs w:val="24"/>
              </w:rPr>
              <w:t>1.2.2.5 PROGRAMA: Unidos en una misma dirección</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_Toc92353133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11</w:t>
            </w:r>
            <w:r w:rsidR="00117547" w:rsidRPr="00117547">
              <w:rPr>
                <w:rFonts w:ascii="Century Gothic" w:hAnsi="Century Gothic"/>
                <w:noProof/>
                <w:webHidden/>
                <w:sz w:val="24"/>
                <w:szCs w:val="24"/>
              </w:rPr>
              <w:fldChar w:fldCharType="end"/>
            </w:r>
          </w:hyperlink>
        </w:p>
        <w:p w14:paraId="1D449305" w14:textId="77777777" w:rsidR="00117547" w:rsidRPr="00117547" w:rsidRDefault="006F64F1">
          <w:pPr>
            <w:pStyle w:val="TDC1"/>
            <w:tabs>
              <w:tab w:val="right" w:leader="dot" w:pos="8830"/>
            </w:tabs>
            <w:rPr>
              <w:rFonts w:ascii="Century Gothic" w:eastAsiaTheme="minorEastAsia" w:hAnsi="Century Gothic" w:cstheme="minorBidi"/>
              <w:noProof/>
              <w:sz w:val="24"/>
              <w:szCs w:val="24"/>
              <w:lang w:val="es-CO" w:eastAsia="es-CO"/>
            </w:rPr>
          </w:pPr>
          <w:hyperlink w:anchor="_Toc92353134" w:history="1">
            <w:r w:rsidR="00117547" w:rsidRPr="00117547">
              <w:rPr>
                <w:rStyle w:val="Hipervnculo"/>
                <w:rFonts w:ascii="Century Gothic" w:hAnsi="Century Gothic"/>
                <w:b/>
                <w:noProof/>
                <w:sz w:val="24"/>
                <w:szCs w:val="24"/>
              </w:rPr>
              <w:t>PROCESOS MISIONALES</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_Toc92353134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15</w:t>
            </w:r>
            <w:r w:rsidR="00117547" w:rsidRPr="00117547">
              <w:rPr>
                <w:rFonts w:ascii="Century Gothic" w:hAnsi="Century Gothic"/>
                <w:noProof/>
                <w:webHidden/>
                <w:sz w:val="24"/>
                <w:szCs w:val="24"/>
              </w:rPr>
              <w:fldChar w:fldCharType="end"/>
            </w:r>
          </w:hyperlink>
        </w:p>
        <w:p w14:paraId="6AC8D7BE" w14:textId="77777777" w:rsidR="00117547" w:rsidRPr="00117547" w:rsidRDefault="006F64F1">
          <w:pPr>
            <w:pStyle w:val="TDC1"/>
            <w:tabs>
              <w:tab w:val="left" w:pos="660"/>
              <w:tab w:val="right" w:leader="dot" w:pos="8830"/>
            </w:tabs>
            <w:rPr>
              <w:rFonts w:ascii="Century Gothic" w:eastAsiaTheme="minorEastAsia" w:hAnsi="Century Gothic" w:cstheme="minorBidi"/>
              <w:noProof/>
              <w:sz w:val="24"/>
              <w:szCs w:val="24"/>
              <w:lang w:val="es-CO" w:eastAsia="es-CO"/>
            </w:rPr>
          </w:pPr>
          <w:hyperlink w:anchor="_Toc92353135" w:history="1">
            <w:r w:rsidR="00117547" w:rsidRPr="00117547">
              <w:rPr>
                <w:rStyle w:val="Hipervnculo"/>
                <w:rFonts w:ascii="Century Gothic" w:hAnsi="Century Gothic"/>
                <w:noProof/>
                <w:sz w:val="24"/>
                <w:szCs w:val="24"/>
              </w:rPr>
              <w:t>2.1</w:t>
            </w:r>
            <w:r w:rsidR="00117547" w:rsidRPr="00117547">
              <w:rPr>
                <w:rFonts w:ascii="Century Gothic" w:eastAsiaTheme="minorEastAsia" w:hAnsi="Century Gothic" w:cstheme="minorBidi"/>
                <w:noProof/>
                <w:sz w:val="24"/>
                <w:szCs w:val="24"/>
                <w:lang w:val="es-CO" w:eastAsia="es-CO"/>
              </w:rPr>
              <w:tab/>
            </w:r>
            <w:r w:rsidR="00117547" w:rsidRPr="00117547">
              <w:rPr>
                <w:rStyle w:val="Hipervnculo"/>
                <w:rFonts w:ascii="Century Gothic" w:hAnsi="Century Gothic"/>
                <w:bCs/>
                <w:noProof/>
                <w:sz w:val="24"/>
                <w:szCs w:val="24"/>
              </w:rPr>
              <w:t>ASISTENCIA TÉCNICA</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_Toc92353135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16</w:t>
            </w:r>
            <w:r w:rsidR="00117547" w:rsidRPr="00117547">
              <w:rPr>
                <w:rFonts w:ascii="Century Gothic" w:hAnsi="Century Gothic"/>
                <w:noProof/>
                <w:webHidden/>
                <w:sz w:val="24"/>
                <w:szCs w:val="24"/>
              </w:rPr>
              <w:fldChar w:fldCharType="end"/>
            </w:r>
          </w:hyperlink>
        </w:p>
        <w:p w14:paraId="36098551" w14:textId="77777777" w:rsidR="00117547" w:rsidRPr="00117547" w:rsidRDefault="006F64F1">
          <w:pPr>
            <w:pStyle w:val="TDC1"/>
            <w:tabs>
              <w:tab w:val="right" w:leader="dot" w:pos="8830"/>
            </w:tabs>
            <w:rPr>
              <w:rFonts w:ascii="Century Gothic" w:eastAsiaTheme="minorEastAsia" w:hAnsi="Century Gothic" w:cstheme="minorBidi"/>
              <w:noProof/>
              <w:sz w:val="24"/>
              <w:szCs w:val="24"/>
              <w:lang w:val="es-CO" w:eastAsia="es-CO"/>
            </w:rPr>
          </w:pPr>
          <w:hyperlink w:anchor="_Toc92353136" w:history="1">
            <w:r w:rsidR="00117547" w:rsidRPr="00117547">
              <w:rPr>
                <w:rStyle w:val="Hipervnculo"/>
                <w:rFonts w:ascii="Century Gothic" w:hAnsi="Century Gothic"/>
                <w:b/>
                <w:noProof/>
                <w:sz w:val="24"/>
                <w:szCs w:val="24"/>
              </w:rPr>
              <w:t>PROCESOS DE APOYO</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_Toc92353136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17</w:t>
            </w:r>
            <w:r w:rsidR="00117547" w:rsidRPr="00117547">
              <w:rPr>
                <w:rFonts w:ascii="Century Gothic" w:hAnsi="Century Gothic"/>
                <w:noProof/>
                <w:webHidden/>
                <w:sz w:val="24"/>
                <w:szCs w:val="24"/>
              </w:rPr>
              <w:fldChar w:fldCharType="end"/>
            </w:r>
          </w:hyperlink>
        </w:p>
        <w:p w14:paraId="264C407B" w14:textId="77777777" w:rsidR="00117547" w:rsidRPr="00117547" w:rsidRDefault="006F64F1">
          <w:pPr>
            <w:pStyle w:val="TDC1"/>
            <w:tabs>
              <w:tab w:val="left" w:pos="660"/>
              <w:tab w:val="right" w:leader="dot" w:pos="8830"/>
            </w:tabs>
            <w:rPr>
              <w:rFonts w:ascii="Century Gothic" w:eastAsiaTheme="minorEastAsia" w:hAnsi="Century Gothic" w:cstheme="minorBidi"/>
              <w:noProof/>
              <w:sz w:val="24"/>
              <w:szCs w:val="24"/>
              <w:lang w:val="es-CO" w:eastAsia="es-CO"/>
            </w:rPr>
          </w:pPr>
          <w:hyperlink w:anchor="_Toc92353137" w:history="1">
            <w:r w:rsidR="00117547" w:rsidRPr="00117547">
              <w:rPr>
                <w:rStyle w:val="Hipervnculo"/>
                <w:rFonts w:ascii="Century Gothic" w:hAnsi="Century Gothic"/>
                <w:noProof/>
                <w:sz w:val="24"/>
                <w:szCs w:val="24"/>
              </w:rPr>
              <w:t>3.1</w:t>
            </w:r>
            <w:r w:rsidR="00117547" w:rsidRPr="00117547">
              <w:rPr>
                <w:rFonts w:ascii="Century Gothic" w:eastAsiaTheme="minorEastAsia" w:hAnsi="Century Gothic" w:cstheme="minorBidi"/>
                <w:noProof/>
                <w:sz w:val="24"/>
                <w:szCs w:val="24"/>
                <w:lang w:val="es-CO" w:eastAsia="es-CO"/>
              </w:rPr>
              <w:tab/>
            </w:r>
            <w:r w:rsidR="00117547" w:rsidRPr="00117547">
              <w:rPr>
                <w:rStyle w:val="Hipervnculo"/>
                <w:rFonts w:ascii="Century Gothic" w:hAnsi="Century Gothic"/>
                <w:noProof/>
                <w:sz w:val="24"/>
                <w:szCs w:val="24"/>
              </w:rPr>
              <w:t>GESTIÓN DEL TALENTO HUMANO</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_Toc92353137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18</w:t>
            </w:r>
            <w:r w:rsidR="00117547" w:rsidRPr="00117547">
              <w:rPr>
                <w:rFonts w:ascii="Century Gothic" w:hAnsi="Century Gothic"/>
                <w:noProof/>
                <w:webHidden/>
                <w:sz w:val="24"/>
                <w:szCs w:val="24"/>
              </w:rPr>
              <w:fldChar w:fldCharType="end"/>
            </w:r>
          </w:hyperlink>
        </w:p>
        <w:p w14:paraId="5652702B" w14:textId="77777777" w:rsidR="00117547" w:rsidRPr="00117547" w:rsidRDefault="006F64F1">
          <w:pPr>
            <w:pStyle w:val="TDC2"/>
            <w:tabs>
              <w:tab w:val="right" w:leader="dot" w:pos="8830"/>
            </w:tabs>
            <w:rPr>
              <w:rFonts w:ascii="Century Gothic" w:eastAsiaTheme="minorEastAsia" w:hAnsi="Century Gothic" w:cstheme="minorBidi"/>
              <w:noProof/>
              <w:sz w:val="24"/>
              <w:szCs w:val="24"/>
              <w:lang w:val="es-CO" w:eastAsia="es-CO"/>
            </w:rPr>
          </w:pPr>
          <w:hyperlink w:anchor="_Toc92353138" w:history="1">
            <w:r w:rsidR="00117547" w:rsidRPr="00117547">
              <w:rPr>
                <w:rStyle w:val="Hipervnculo"/>
                <w:rFonts w:ascii="Century Gothic" w:hAnsi="Century Gothic"/>
                <w:noProof/>
                <w:sz w:val="24"/>
                <w:szCs w:val="24"/>
              </w:rPr>
              <w:t>3.1.1 ESTRUCTURA ORGANIZACIONAL</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_Toc92353138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18</w:t>
            </w:r>
            <w:r w:rsidR="00117547" w:rsidRPr="00117547">
              <w:rPr>
                <w:rFonts w:ascii="Century Gothic" w:hAnsi="Century Gothic"/>
                <w:noProof/>
                <w:webHidden/>
                <w:sz w:val="24"/>
                <w:szCs w:val="24"/>
              </w:rPr>
              <w:fldChar w:fldCharType="end"/>
            </w:r>
          </w:hyperlink>
        </w:p>
        <w:p w14:paraId="33A61862" w14:textId="77777777" w:rsidR="00117547" w:rsidRPr="00117547" w:rsidRDefault="006F64F1">
          <w:pPr>
            <w:pStyle w:val="TDC1"/>
            <w:tabs>
              <w:tab w:val="left" w:pos="660"/>
              <w:tab w:val="right" w:leader="dot" w:pos="8830"/>
            </w:tabs>
            <w:rPr>
              <w:rFonts w:ascii="Century Gothic" w:eastAsiaTheme="minorEastAsia" w:hAnsi="Century Gothic" w:cstheme="minorBidi"/>
              <w:noProof/>
              <w:sz w:val="24"/>
              <w:szCs w:val="24"/>
              <w:lang w:val="es-CO" w:eastAsia="es-CO"/>
            </w:rPr>
          </w:pPr>
          <w:hyperlink w:anchor="_Toc92353139" w:history="1">
            <w:r w:rsidR="00117547" w:rsidRPr="00117547">
              <w:rPr>
                <w:rStyle w:val="Hipervnculo"/>
                <w:rFonts w:ascii="Century Gothic" w:hAnsi="Century Gothic"/>
                <w:bCs/>
                <w:iCs/>
                <w:noProof/>
                <w:sz w:val="24"/>
                <w:szCs w:val="24"/>
              </w:rPr>
              <w:t>3.1</w:t>
            </w:r>
            <w:r w:rsidR="00117547" w:rsidRPr="00117547">
              <w:rPr>
                <w:rFonts w:ascii="Century Gothic" w:eastAsiaTheme="minorEastAsia" w:hAnsi="Century Gothic" w:cstheme="minorBidi"/>
                <w:noProof/>
                <w:sz w:val="24"/>
                <w:szCs w:val="24"/>
                <w:lang w:val="es-CO" w:eastAsia="es-CO"/>
              </w:rPr>
              <w:tab/>
            </w:r>
            <w:r w:rsidR="00117547" w:rsidRPr="00117547">
              <w:rPr>
                <w:rStyle w:val="Hipervnculo"/>
                <w:rFonts w:ascii="Century Gothic" w:hAnsi="Century Gothic"/>
                <w:bCs/>
                <w:iCs/>
                <w:noProof/>
                <w:sz w:val="24"/>
                <w:szCs w:val="24"/>
              </w:rPr>
              <w:t>GESTIÓN CONTRACTUAL</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_Toc92353139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18</w:t>
            </w:r>
            <w:r w:rsidR="00117547" w:rsidRPr="00117547">
              <w:rPr>
                <w:rFonts w:ascii="Century Gothic" w:hAnsi="Century Gothic"/>
                <w:noProof/>
                <w:webHidden/>
                <w:sz w:val="24"/>
                <w:szCs w:val="24"/>
              </w:rPr>
              <w:fldChar w:fldCharType="end"/>
            </w:r>
          </w:hyperlink>
        </w:p>
        <w:p w14:paraId="06023DA0" w14:textId="77777777" w:rsidR="00117547" w:rsidRPr="00117547" w:rsidRDefault="006F64F1">
          <w:pPr>
            <w:pStyle w:val="TDC2"/>
            <w:tabs>
              <w:tab w:val="right" w:leader="dot" w:pos="8830"/>
            </w:tabs>
            <w:rPr>
              <w:rFonts w:ascii="Century Gothic" w:eastAsiaTheme="minorEastAsia" w:hAnsi="Century Gothic" w:cstheme="minorBidi"/>
              <w:noProof/>
              <w:sz w:val="24"/>
              <w:szCs w:val="24"/>
              <w:lang w:val="es-CO" w:eastAsia="es-CO"/>
            </w:rPr>
          </w:pPr>
          <w:hyperlink w:anchor="_Toc92353140" w:history="1">
            <w:r w:rsidR="00117547" w:rsidRPr="00117547">
              <w:rPr>
                <w:rStyle w:val="Hipervnculo"/>
                <w:rFonts w:ascii="Century Gothic" w:hAnsi="Century Gothic"/>
                <w:noProof/>
                <w:sz w:val="24"/>
                <w:szCs w:val="24"/>
              </w:rPr>
              <w:t>3.6.3 GESTIÓN DE RECURSOS EXTERNOS 2021</w:t>
            </w:r>
            <w:r w:rsidR="00117547" w:rsidRPr="00117547">
              <w:rPr>
                <w:rFonts w:ascii="Century Gothic" w:hAnsi="Century Gothic"/>
                <w:noProof/>
                <w:webHidden/>
                <w:sz w:val="24"/>
                <w:szCs w:val="24"/>
              </w:rPr>
              <w:tab/>
            </w:r>
            <w:r w:rsidR="00117547" w:rsidRPr="00117547">
              <w:rPr>
                <w:rFonts w:ascii="Century Gothic" w:hAnsi="Century Gothic"/>
                <w:noProof/>
                <w:webHidden/>
                <w:sz w:val="24"/>
                <w:szCs w:val="24"/>
              </w:rPr>
              <w:fldChar w:fldCharType="begin"/>
            </w:r>
            <w:r w:rsidR="00117547" w:rsidRPr="00117547">
              <w:rPr>
                <w:rFonts w:ascii="Century Gothic" w:hAnsi="Century Gothic"/>
                <w:noProof/>
                <w:webHidden/>
                <w:sz w:val="24"/>
                <w:szCs w:val="24"/>
              </w:rPr>
              <w:instrText xml:space="preserve"> PAGEREF _Toc92353140 \h </w:instrText>
            </w:r>
            <w:r w:rsidR="00117547" w:rsidRPr="00117547">
              <w:rPr>
                <w:rFonts w:ascii="Century Gothic" w:hAnsi="Century Gothic"/>
                <w:noProof/>
                <w:webHidden/>
                <w:sz w:val="24"/>
                <w:szCs w:val="24"/>
              </w:rPr>
            </w:r>
            <w:r w:rsidR="00117547" w:rsidRPr="00117547">
              <w:rPr>
                <w:rFonts w:ascii="Century Gothic" w:hAnsi="Century Gothic"/>
                <w:noProof/>
                <w:webHidden/>
                <w:sz w:val="24"/>
                <w:szCs w:val="24"/>
              </w:rPr>
              <w:fldChar w:fldCharType="separate"/>
            </w:r>
            <w:r w:rsidR="00117547" w:rsidRPr="00117547">
              <w:rPr>
                <w:rFonts w:ascii="Century Gothic" w:hAnsi="Century Gothic"/>
                <w:noProof/>
                <w:webHidden/>
                <w:sz w:val="24"/>
                <w:szCs w:val="24"/>
              </w:rPr>
              <w:t>19</w:t>
            </w:r>
            <w:r w:rsidR="00117547" w:rsidRPr="00117547">
              <w:rPr>
                <w:rFonts w:ascii="Century Gothic" w:hAnsi="Century Gothic"/>
                <w:noProof/>
                <w:webHidden/>
                <w:sz w:val="24"/>
                <w:szCs w:val="24"/>
              </w:rPr>
              <w:fldChar w:fldCharType="end"/>
            </w:r>
          </w:hyperlink>
        </w:p>
        <w:p w14:paraId="38C35B15" w14:textId="77777777" w:rsidR="00B827FA" w:rsidRPr="006E0BC4" w:rsidRDefault="00B827FA">
          <w:pPr>
            <w:rPr>
              <w:rFonts w:ascii="Century Gothic" w:hAnsi="Century Gothic"/>
              <w:sz w:val="22"/>
              <w:szCs w:val="22"/>
            </w:rPr>
          </w:pPr>
          <w:r w:rsidRPr="00117547">
            <w:rPr>
              <w:rFonts w:ascii="Century Gothic" w:hAnsi="Century Gothic"/>
              <w:b/>
              <w:bCs/>
              <w:sz w:val="24"/>
              <w:szCs w:val="24"/>
            </w:rPr>
            <w:fldChar w:fldCharType="end"/>
          </w:r>
        </w:p>
      </w:sdtContent>
    </w:sdt>
    <w:p w14:paraId="398A0E05" w14:textId="77777777" w:rsidR="00B827FA" w:rsidRDefault="00B827FA">
      <w:pPr>
        <w:rPr>
          <w:rFonts w:ascii="Arial Rounded MT Bold" w:hAnsi="Arial Rounded MT Bold" w:cs="Arial"/>
          <w:color w:val="002060"/>
          <w:sz w:val="24"/>
          <w:szCs w:val="24"/>
        </w:rPr>
      </w:pPr>
    </w:p>
    <w:p w14:paraId="0048A40C" w14:textId="7D6C36D2" w:rsidR="006E1C5F" w:rsidRDefault="006E1C5F" w:rsidP="00991C75">
      <w:pPr>
        <w:pStyle w:val="Ttulo1"/>
        <w:rPr>
          <w:rFonts w:ascii="Arial Rounded MT Bold" w:hAnsi="Arial Rounded MT Bold"/>
          <w:b w:val="0"/>
          <w:bCs w:val="0"/>
          <w:color w:val="002060"/>
        </w:rPr>
      </w:pPr>
    </w:p>
    <w:p w14:paraId="3B800B2E" w14:textId="3A39A4F9" w:rsidR="005F716E" w:rsidRDefault="005F716E" w:rsidP="005F716E"/>
    <w:p w14:paraId="507AC650" w14:textId="16C7D8C9" w:rsidR="005F716E" w:rsidRDefault="005F716E" w:rsidP="005F716E"/>
    <w:p w14:paraId="0BD4433B" w14:textId="0648846B" w:rsidR="005F716E" w:rsidRDefault="005F716E" w:rsidP="005F716E"/>
    <w:p w14:paraId="270C9E97" w14:textId="7AE6F548" w:rsidR="005F716E" w:rsidRDefault="005F716E" w:rsidP="005F716E"/>
    <w:p w14:paraId="095CB3E9" w14:textId="44EFD8B6" w:rsidR="005F716E" w:rsidRDefault="005F716E" w:rsidP="005F716E"/>
    <w:p w14:paraId="4059A6B8" w14:textId="5B4D5354" w:rsidR="005F716E" w:rsidRDefault="005F716E" w:rsidP="005F716E"/>
    <w:p w14:paraId="4082AC69" w14:textId="41BE5181" w:rsidR="005F716E" w:rsidRDefault="005F716E" w:rsidP="005F716E"/>
    <w:p w14:paraId="3D49A36C" w14:textId="77777777" w:rsidR="005F716E" w:rsidRDefault="005F716E" w:rsidP="005F716E"/>
    <w:p w14:paraId="1F02C452" w14:textId="77777777" w:rsidR="00117547" w:rsidRDefault="00117547" w:rsidP="005F716E"/>
    <w:p w14:paraId="1D154B23" w14:textId="77777777" w:rsidR="00117547" w:rsidRDefault="00117547" w:rsidP="005F716E"/>
    <w:p w14:paraId="54F03263" w14:textId="77777777" w:rsidR="00117547" w:rsidRDefault="00117547" w:rsidP="005F716E"/>
    <w:p w14:paraId="1DC9F468" w14:textId="77777777" w:rsidR="00117547" w:rsidRDefault="00117547" w:rsidP="005F716E"/>
    <w:p w14:paraId="67B1F798" w14:textId="77777777" w:rsidR="00117547" w:rsidRDefault="00117547" w:rsidP="005F716E"/>
    <w:p w14:paraId="6D333935" w14:textId="77777777" w:rsidR="00117547" w:rsidRPr="005F716E" w:rsidRDefault="00117547" w:rsidP="005F716E"/>
    <w:p w14:paraId="7DCA05BF" w14:textId="77777777" w:rsidR="00991C75" w:rsidRPr="00991C75" w:rsidRDefault="00991C75" w:rsidP="00991C75">
      <w:pPr>
        <w:pStyle w:val="Ttulo1"/>
        <w:rPr>
          <w:rFonts w:ascii="Arial Rounded MT Bold" w:hAnsi="Arial Rounded MT Bold"/>
          <w:b w:val="0"/>
          <w:bCs w:val="0"/>
          <w:color w:val="002060"/>
        </w:rPr>
      </w:pPr>
      <w:bookmarkStart w:id="0" w:name="_Toc92353127"/>
      <w:r w:rsidRPr="00991C75">
        <w:rPr>
          <w:rFonts w:ascii="Arial Rounded MT Bold" w:hAnsi="Arial Rounded MT Bold"/>
          <w:b w:val="0"/>
          <w:bCs w:val="0"/>
          <w:color w:val="002060"/>
        </w:rPr>
        <w:lastRenderedPageBreak/>
        <w:t>Introducción</w:t>
      </w:r>
      <w:bookmarkEnd w:id="0"/>
    </w:p>
    <w:p w14:paraId="491768D7" w14:textId="77777777" w:rsidR="00913617" w:rsidRDefault="00913617" w:rsidP="00991C75">
      <w:pPr>
        <w:rPr>
          <w:rFonts w:ascii="Arial Rounded MT Bold" w:hAnsi="Arial Rounded MT Bold" w:cs="Arial"/>
          <w:color w:val="002060"/>
          <w:sz w:val="32"/>
          <w:szCs w:val="32"/>
        </w:rPr>
      </w:pPr>
    </w:p>
    <w:p w14:paraId="7A1244F1" w14:textId="77777777" w:rsidR="0062232C" w:rsidRPr="00A105EE" w:rsidRDefault="0062232C" w:rsidP="0062232C">
      <w:pPr>
        <w:jc w:val="both"/>
        <w:rPr>
          <w:rFonts w:ascii="Century Gothic" w:hAnsi="Century Gothic" w:cs="Arial"/>
          <w:color w:val="3B3838" w:themeColor="background2" w:themeShade="40"/>
          <w:sz w:val="24"/>
          <w:szCs w:val="24"/>
        </w:rPr>
      </w:pPr>
      <w:r w:rsidRPr="00A105EE">
        <w:rPr>
          <w:rFonts w:ascii="Century Gothic" w:hAnsi="Century Gothic" w:cs="Arial"/>
          <w:color w:val="3B3838" w:themeColor="background2" w:themeShade="40"/>
          <w:sz w:val="24"/>
          <w:szCs w:val="24"/>
        </w:rPr>
        <w:t xml:space="preserve">La agencia Pública de Empleo de la Gobernación de Cundinamarca tiene </w:t>
      </w:r>
    </w:p>
    <w:p w14:paraId="29EBDA5F" w14:textId="77777777" w:rsidR="0062232C" w:rsidRPr="00A105EE" w:rsidRDefault="0062232C" w:rsidP="0062232C">
      <w:pPr>
        <w:jc w:val="both"/>
        <w:rPr>
          <w:rFonts w:ascii="Century Gothic" w:hAnsi="Century Gothic" w:cs="Arial"/>
          <w:color w:val="3B3838" w:themeColor="background2" w:themeShade="40"/>
          <w:sz w:val="24"/>
          <w:szCs w:val="24"/>
        </w:rPr>
      </w:pPr>
      <w:r w:rsidRPr="00A105EE">
        <w:rPr>
          <w:rFonts w:ascii="Century Gothic" w:hAnsi="Century Gothic" w:cs="Arial"/>
          <w:color w:val="3B3838" w:themeColor="background2" w:themeShade="40"/>
          <w:sz w:val="24"/>
          <w:szCs w:val="24"/>
        </w:rPr>
        <w:t xml:space="preserve">como propósito desarrollar y diseñar nuevos procesos para impulsar la empleabilidad, el emprendimiento, el desarrollo de la población cesante y el sector empresarial en los municipios de Cundinamarca, generando mecanismos y herramientas que permitan impulsar los sectores agropecuario, turístico, construcción y de transporte con el fin de contribuir al crecimiento económico, social y laboral del departamento. </w:t>
      </w:r>
    </w:p>
    <w:p w14:paraId="58253C10" w14:textId="77777777" w:rsidR="0062232C" w:rsidRDefault="0062232C" w:rsidP="0062232C">
      <w:pPr>
        <w:jc w:val="both"/>
        <w:rPr>
          <w:rFonts w:ascii="Century Gothic" w:hAnsi="Century Gothic" w:cs="Arial"/>
          <w:color w:val="3B3838" w:themeColor="background2" w:themeShade="40"/>
          <w:sz w:val="24"/>
          <w:szCs w:val="24"/>
        </w:rPr>
      </w:pPr>
    </w:p>
    <w:p w14:paraId="277E0B94" w14:textId="7AA2C480" w:rsidR="0062232C" w:rsidRPr="00A105EE" w:rsidRDefault="002F4DFE" w:rsidP="0062232C">
      <w:pPr>
        <w:jc w:val="both"/>
        <w:rPr>
          <w:rFonts w:ascii="Century Gothic" w:hAnsi="Century Gothic" w:cs="Arial"/>
          <w:color w:val="3B3838" w:themeColor="background2" w:themeShade="40"/>
          <w:sz w:val="24"/>
          <w:szCs w:val="24"/>
        </w:rPr>
      </w:pPr>
      <w:r>
        <w:rPr>
          <w:rFonts w:ascii="Century Gothic" w:hAnsi="Century Gothic" w:cs="Arial"/>
          <w:color w:val="3B3838" w:themeColor="background2" w:themeShade="40"/>
          <w:sz w:val="24"/>
          <w:szCs w:val="24"/>
        </w:rPr>
        <w:t xml:space="preserve">En el periodo de autorización de 2020 y 2021, la APEC de Cundinamarca el mayor logro fue </w:t>
      </w:r>
      <w:r w:rsidR="00E36AAC">
        <w:rPr>
          <w:rFonts w:ascii="Century Gothic" w:hAnsi="Century Gothic" w:cs="Arial"/>
          <w:color w:val="3B3838" w:themeColor="background2" w:themeShade="40"/>
          <w:sz w:val="24"/>
          <w:szCs w:val="24"/>
        </w:rPr>
        <w:t xml:space="preserve"> la vinculación laboral de 628</w:t>
      </w:r>
      <w:r>
        <w:rPr>
          <w:rFonts w:ascii="Century Gothic" w:hAnsi="Century Gothic" w:cs="Arial"/>
          <w:color w:val="3B3838" w:themeColor="background2" w:themeShade="40"/>
          <w:sz w:val="24"/>
          <w:szCs w:val="24"/>
        </w:rPr>
        <w:t xml:space="preserve"> oferentes caracterizados como</w:t>
      </w:r>
      <w:r w:rsidR="0062232C" w:rsidRPr="00A105EE">
        <w:rPr>
          <w:rFonts w:ascii="Century Gothic" w:hAnsi="Century Gothic" w:cs="Arial"/>
          <w:color w:val="3B3838" w:themeColor="background2" w:themeShade="40"/>
          <w:sz w:val="24"/>
          <w:szCs w:val="24"/>
        </w:rPr>
        <w:t xml:space="preserve"> víctimas de conflicto armado en trabajo decente, se han realizado dos ferias de empleo virtual y presenc</w:t>
      </w:r>
      <w:r w:rsidR="00E36AAC">
        <w:rPr>
          <w:rFonts w:ascii="Century Gothic" w:hAnsi="Century Gothic" w:cs="Arial"/>
          <w:color w:val="3B3838" w:themeColor="background2" w:themeShade="40"/>
          <w:sz w:val="24"/>
          <w:szCs w:val="24"/>
        </w:rPr>
        <w:t>ial con la atención de más de 18</w:t>
      </w:r>
      <w:r w:rsidR="0062232C" w:rsidRPr="00A105EE">
        <w:rPr>
          <w:rFonts w:ascii="Century Gothic" w:hAnsi="Century Gothic" w:cs="Arial"/>
          <w:color w:val="3B3838" w:themeColor="background2" w:themeShade="40"/>
          <w:sz w:val="24"/>
          <w:szCs w:val="24"/>
        </w:rPr>
        <w:t>.000 buscadores de empleo y la participación de más d</w:t>
      </w:r>
      <w:r w:rsidR="00E36AAC">
        <w:rPr>
          <w:rFonts w:ascii="Century Gothic" w:hAnsi="Century Gothic" w:cs="Arial"/>
          <w:color w:val="3B3838" w:themeColor="background2" w:themeShade="40"/>
          <w:sz w:val="24"/>
          <w:szCs w:val="24"/>
        </w:rPr>
        <w:t>e 44</w:t>
      </w:r>
      <w:r w:rsidR="0062232C" w:rsidRPr="00A105EE">
        <w:rPr>
          <w:rFonts w:ascii="Century Gothic" w:hAnsi="Century Gothic" w:cs="Arial"/>
          <w:color w:val="3B3838" w:themeColor="background2" w:themeShade="40"/>
          <w:sz w:val="24"/>
          <w:szCs w:val="24"/>
        </w:rPr>
        <w:t xml:space="preserve"> empresas</w:t>
      </w:r>
      <w:r>
        <w:rPr>
          <w:rFonts w:ascii="Century Gothic" w:hAnsi="Century Gothic" w:cs="Arial"/>
          <w:color w:val="3B3838" w:themeColor="background2" w:themeShade="40"/>
          <w:sz w:val="24"/>
          <w:szCs w:val="24"/>
        </w:rPr>
        <w:t xml:space="preserve">, las cuales se han ido fidelizando con la agencia de la APEC, durante estos dos años de </w:t>
      </w:r>
      <w:r w:rsidR="004C68BE">
        <w:rPr>
          <w:rFonts w:ascii="Century Gothic" w:hAnsi="Century Gothic" w:cs="Arial"/>
          <w:color w:val="3B3838" w:themeColor="background2" w:themeShade="40"/>
          <w:sz w:val="24"/>
          <w:szCs w:val="24"/>
        </w:rPr>
        <w:t>autorización, atendiendo así los</w:t>
      </w:r>
      <w:r w:rsidR="0062232C" w:rsidRPr="00A105EE">
        <w:rPr>
          <w:rFonts w:ascii="Century Gothic" w:hAnsi="Century Gothic" w:cs="Arial"/>
          <w:color w:val="3B3838" w:themeColor="background2" w:themeShade="40"/>
          <w:sz w:val="24"/>
          <w:szCs w:val="24"/>
        </w:rPr>
        <w:t xml:space="preserve"> diferentes sectores económicos del departamento, complementando la ejecución de </w:t>
      </w:r>
      <w:r w:rsidR="005C28CB">
        <w:rPr>
          <w:rFonts w:ascii="Century Gothic" w:hAnsi="Century Gothic" w:cs="Arial"/>
          <w:color w:val="3B3838" w:themeColor="background2" w:themeShade="40"/>
          <w:sz w:val="24"/>
          <w:szCs w:val="24"/>
        </w:rPr>
        <w:t>10.3</w:t>
      </w:r>
      <w:r w:rsidR="00895B80">
        <w:rPr>
          <w:rFonts w:ascii="Century Gothic" w:hAnsi="Century Gothic" w:cs="Arial"/>
          <w:color w:val="3B3838" w:themeColor="background2" w:themeShade="40"/>
          <w:sz w:val="24"/>
          <w:szCs w:val="24"/>
        </w:rPr>
        <w:t>4</w:t>
      </w:r>
      <w:r w:rsidR="00E36AAC">
        <w:rPr>
          <w:rFonts w:ascii="Century Gothic" w:hAnsi="Century Gothic" w:cs="Arial"/>
          <w:color w:val="3B3838" w:themeColor="background2" w:themeShade="40"/>
          <w:sz w:val="24"/>
          <w:szCs w:val="24"/>
        </w:rPr>
        <w:t>5</w:t>
      </w:r>
      <w:r w:rsidR="0062232C" w:rsidRPr="00A105EE">
        <w:rPr>
          <w:rFonts w:ascii="Century Gothic" w:hAnsi="Century Gothic" w:cs="Arial"/>
          <w:color w:val="3B3838" w:themeColor="background2" w:themeShade="40"/>
          <w:sz w:val="24"/>
          <w:szCs w:val="24"/>
        </w:rPr>
        <w:t xml:space="preserve"> colocaciones a la fecha.  </w:t>
      </w:r>
    </w:p>
    <w:p w14:paraId="298EF779" w14:textId="77777777" w:rsidR="0062232C" w:rsidRPr="00A105EE" w:rsidRDefault="0062232C" w:rsidP="0062232C">
      <w:pPr>
        <w:jc w:val="both"/>
        <w:rPr>
          <w:rFonts w:ascii="Century Gothic" w:hAnsi="Century Gothic" w:cs="Arial"/>
          <w:color w:val="3B3838" w:themeColor="background2" w:themeShade="40"/>
          <w:sz w:val="24"/>
          <w:szCs w:val="24"/>
        </w:rPr>
      </w:pPr>
    </w:p>
    <w:p w14:paraId="6CB8941A" w14:textId="5D12D6BF" w:rsidR="0062232C" w:rsidRPr="00A105EE" w:rsidRDefault="0062232C" w:rsidP="0062232C">
      <w:pPr>
        <w:jc w:val="both"/>
        <w:rPr>
          <w:rFonts w:ascii="Century Gothic" w:hAnsi="Century Gothic" w:cs="Arial"/>
          <w:color w:val="3B3838" w:themeColor="background2" w:themeShade="40"/>
          <w:sz w:val="24"/>
          <w:szCs w:val="24"/>
        </w:rPr>
      </w:pPr>
      <w:r w:rsidRPr="00A105EE">
        <w:rPr>
          <w:rFonts w:ascii="Century Gothic" w:hAnsi="Century Gothic" w:cs="Arial"/>
          <w:color w:val="3B3838" w:themeColor="background2" w:themeShade="40"/>
          <w:sz w:val="24"/>
          <w:szCs w:val="24"/>
        </w:rPr>
        <w:t>Se logra en articulación con la organización de estados Iberoamericanos la a</w:t>
      </w:r>
      <w:r w:rsidR="00D152A8">
        <w:rPr>
          <w:rFonts w:ascii="Century Gothic" w:hAnsi="Century Gothic" w:cs="Arial"/>
          <w:color w:val="3B3838" w:themeColor="background2" w:themeShade="40"/>
          <w:sz w:val="24"/>
          <w:szCs w:val="24"/>
        </w:rPr>
        <w:t>lianza para la vinculación de 628</w:t>
      </w:r>
      <w:r w:rsidRPr="00A105EE">
        <w:rPr>
          <w:rFonts w:ascii="Century Gothic" w:hAnsi="Century Gothic" w:cs="Arial"/>
          <w:color w:val="3B3838" w:themeColor="background2" w:themeShade="40"/>
          <w:sz w:val="24"/>
          <w:szCs w:val="24"/>
        </w:rPr>
        <w:t xml:space="preserve"> personas víctimas del conflicto armado, siendo el primer operador a nivel nacional adjudicado para este proyecto. En alianza con el Servicio Público de Empleo se logra la articulación con la Agencia Federal Alemana para los procesos de selección de las empresas Galaba</w:t>
      </w:r>
      <w:r w:rsidR="000956CC">
        <w:rPr>
          <w:rFonts w:ascii="Century Gothic" w:hAnsi="Century Gothic" w:cs="Arial"/>
          <w:color w:val="3B3838" w:themeColor="background2" w:themeShade="40"/>
          <w:sz w:val="24"/>
          <w:szCs w:val="24"/>
        </w:rPr>
        <w:t xml:space="preserve">u y Vonovia, </w:t>
      </w:r>
      <w:r w:rsidR="000956CC" w:rsidRPr="000956CC">
        <w:rPr>
          <w:rFonts w:ascii="Century Gothic" w:hAnsi="Century Gothic" w:cs="Arial"/>
          <w:color w:val="3B3838" w:themeColor="background2" w:themeShade="40"/>
          <w:sz w:val="24"/>
          <w:szCs w:val="24"/>
        </w:rPr>
        <w:t>con el fin de lograr una</w:t>
      </w:r>
      <w:r w:rsidRPr="00A105EE">
        <w:rPr>
          <w:rFonts w:ascii="Century Gothic" w:hAnsi="Century Gothic" w:cs="Arial"/>
          <w:color w:val="3B3838" w:themeColor="background2" w:themeShade="40"/>
          <w:sz w:val="24"/>
          <w:szCs w:val="24"/>
        </w:rPr>
        <w:t xml:space="preserve"> contratación de 30 personas </w:t>
      </w:r>
      <w:r w:rsidR="000956CC">
        <w:rPr>
          <w:rFonts w:ascii="Century Gothic" w:hAnsi="Century Gothic" w:cs="Arial"/>
          <w:color w:val="3B3838" w:themeColor="background2" w:themeShade="40"/>
          <w:sz w:val="24"/>
          <w:szCs w:val="24"/>
        </w:rPr>
        <w:t>las cuales, participaran</w:t>
      </w:r>
      <w:r w:rsidRPr="00A105EE">
        <w:rPr>
          <w:rFonts w:ascii="Century Gothic" w:hAnsi="Century Gothic" w:cs="Arial"/>
          <w:color w:val="3B3838" w:themeColor="background2" w:themeShade="40"/>
          <w:sz w:val="24"/>
          <w:szCs w:val="24"/>
        </w:rPr>
        <w:t xml:space="preserve"> del programa formativo y de empleo Teams.</w:t>
      </w:r>
    </w:p>
    <w:p w14:paraId="00169DAA" w14:textId="77777777" w:rsidR="0062232C" w:rsidRPr="00A105EE" w:rsidRDefault="0062232C" w:rsidP="0062232C">
      <w:pPr>
        <w:jc w:val="both"/>
        <w:rPr>
          <w:rFonts w:ascii="Century Gothic" w:hAnsi="Century Gothic" w:cs="Arial"/>
          <w:color w:val="3B3838" w:themeColor="background2" w:themeShade="40"/>
          <w:sz w:val="24"/>
          <w:szCs w:val="24"/>
        </w:rPr>
      </w:pPr>
    </w:p>
    <w:p w14:paraId="7EAB2BBD" w14:textId="77777777" w:rsidR="0062232C" w:rsidRPr="00A105EE" w:rsidRDefault="0062232C" w:rsidP="0062232C">
      <w:pPr>
        <w:jc w:val="both"/>
        <w:rPr>
          <w:rFonts w:ascii="Century Gothic" w:hAnsi="Century Gothic" w:cs="Arial"/>
          <w:color w:val="3B3838" w:themeColor="background2" w:themeShade="40"/>
          <w:sz w:val="24"/>
          <w:szCs w:val="24"/>
        </w:rPr>
      </w:pPr>
      <w:r w:rsidRPr="00A105EE">
        <w:rPr>
          <w:rFonts w:ascii="Century Gothic" w:hAnsi="Century Gothic" w:cs="Arial"/>
          <w:color w:val="3B3838" w:themeColor="background2" w:themeShade="40"/>
          <w:sz w:val="24"/>
          <w:szCs w:val="24"/>
        </w:rPr>
        <w:t>El presente informe se realiza de acuerdo a las siguientes normativas, Ley 951 de 2005, Ley 1712 de 204, ordenanza 011 de Plan de Desarrollo, línea estratégica “Mas Competitividad”, programa Unidos en una misma dirección con el fin de Lograr que 50.000 personas accedan a las ofertas de empleo generadas por las empresas del Departamento de Cundinamarca para el cuatrenio.</w:t>
      </w:r>
    </w:p>
    <w:p w14:paraId="2227FD75" w14:textId="77777777" w:rsidR="00B827FA" w:rsidRDefault="00B827FA">
      <w:pPr>
        <w:rPr>
          <w:rFonts w:ascii="Arial Rounded MT Bold" w:hAnsi="Arial Rounded MT Bold" w:cs="Arial"/>
          <w:color w:val="002060"/>
          <w:sz w:val="24"/>
          <w:szCs w:val="24"/>
        </w:rPr>
      </w:pPr>
    </w:p>
    <w:p w14:paraId="73333C6E" w14:textId="77777777" w:rsidR="00B827FA" w:rsidRDefault="00B827FA">
      <w:pPr>
        <w:rPr>
          <w:rFonts w:ascii="Arial Rounded MT Bold" w:hAnsi="Arial Rounded MT Bold" w:cs="Arial"/>
          <w:color w:val="002060"/>
          <w:sz w:val="24"/>
          <w:szCs w:val="24"/>
        </w:rPr>
      </w:pPr>
    </w:p>
    <w:p w14:paraId="0FA23A61" w14:textId="77777777" w:rsidR="00B827FA" w:rsidRDefault="00B827FA">
      <w:pPr>
        <w:rPr>
          <w:rFonts w:ascii="Arial Rounded MT Bold" w:hAnsi="Arial Rounded MT Bold" w:cs="Arial"/>
          <w:color w:val="002060"/>
          <w:sz w:val="24"/>
          <w:szCs w:val="24"/>
        </w:rPr>
      </w:pPr>
    </w:p>
    <w:p w14:paraId="5DA65CCD" w14:textId="77777777" w:rsidR="00B827FA" w:rsidRDefault="00B827FA">
      <w:pPr>
        <w:rPr>
          <w:rFonts w:ascii="Arial Rounded MT Bold" w:hAnsi="Arial Rounded MT Bold" w:cs="Arial"/>
          <w:color w:val="002060"/>
          <w:sz w:val="24"/>
          <w:szCs w:val="24"/>
        </w:rPr>
      </w:pPr>
    </w:p>
    <w:p w14:paraId="5242FBD7" w14:textId="77777777" w:rsidR="00B827FA" w:rsidRDefault="00B827FA">
      <w:pPr>
        <w:rPr>
          <w:rFonts w:ascii="Arial Rounded MT Bold" w:hAnsi="Arial Rounded MT Bold" w:cs="Arial"/>
          <w:color w:val="002060"/>
          <w:sz w:val="24"/>
          <w:szCs w:val="24"/>
        </w:rPr>
      </w:pPr>
    </w:p>
    <w:p w14:paraId="6EC43900" w14:textId="77777777" w:rsidR="00B827FA" w:rsidRDefault="00B827FA">
      <w:pPr>
        <w:rPr>
          <w:rFonts w:ascii="Arial Rounded MT Bold" w:hAnsi="Arial Rounded MT Bold" w:cs="Arial"/>
          <w:color w:val="002060"/>
          <w:sz w:val="24"/>
          <w:szCs w:val="24"/>
        </w:rPr>
      </w:pPr>
    </w:p>
    <w:p w14:paraId="78CBA34B" w14:textId="77777777" w:rsidR="00B827FA" w:rsidRDefault="00B827FA">
      <w:pPr>
        <w:rPr>
          <w:rFonts w:ascii="Arial Rounded MT Bold" w:hAnsi="Arial Rounded MT Bold" w:cs="Arial"/>
          <w:color w:val="002060"/>
          <w:sz w:val="24"/>
          <w:szCs w:val="24"/>
        </w:rPr>
      </w:pPr>
    </w:p>
    <w:p w14:paraId="37445C79" w14:textId="77777777" w:rsidR="00B827FA" w:rsidRDefault="00B827FA">
      <w:pPr>
        <w:rPr>
          <w:rFonts w:ascii="Arial Rounded MT Bold" w:hAnsi="Arial Rounded MT Bold" w:cs="Arial"/>
          <w:color w:val="002060"/>
          <w:sz w:val="24"/>
          <w:szCs w:val="24"/>
        </w:rPr>
      </w:pPr>
    </w:p>
    <w:p w14:paraId="549C5AE8" w14:textId="77777777" w:rsidR="00B827FA" w:rsidRDefault="00B827FA">
      <w:pPr>
        <w:rPr>
          <w:rFonts w:ascii="Arial Rounded MT Bold" w:hAnsi="Arial Rounded MT Bold" w:cs="Arial"/>
          <w:color w:val="002060"/>
          <w:sz w:val="24"/>
          <w:szCs w:val="24"/>
        </w:rPr>
      </w:pPr>
    </w:p>
    <w:p w14:paraId="0D586507" w14:textId="77777777" w:rsidR="00B827FA" w:rsidRDefault="00B827FA">
      <w:pPr>
        <w:rPr>
          <w:rFonts w:ascii="Arial Rounded MT Bold" w:hAnsi="Arial Rounded MT Bold" w:cs="Arial"/>
          <w:color w:val="002060"/>
          <w:sz w:val="24"/>
          <w:szCs w:val="24"/>
        </w:rPr>
      </w:pPr>
    </w:p>
    <w:p w14:paraId="132882DB" w14:textId="77777777" w:rsidR="00B827FA" w:rsidRDefault="00B827FA">
      <w:pPr>
        <w:rPr>
          <w:rFonts w:ascii="Arial Rounded MT Bold" w:hAnsi="Arial Rounded MT Bold" w:cs="Arial"/>
          <w:color w:val="002060"/>
          <w:sz w:val="24"/>
          <w:szCs w:val="24"/>
        </w:rPr>
      </w:pPr>
    </w:p>
    <w:p w14:paraId="1430BFB6" w14:textId="77777777" w:rsidR="00B827FA" w:rsidRDefault="00B827FA">
      <w:pPr>
        <w:rPr>
          <w:rFonts w:ascii="Arial Rounded MT Bold" w:hAnsi="Arial Rounded MT Bold" w:cs="Arial"/>
          <w:color w:val="002060"/>
          <w:sz w:val="24"/>
          <w:szCs w:val="24"/>
        </w:rPr>
      </w:pPr>
    </w:p>
    <w:p w14:paraId="2D376CC7" w14:textId="77777777" w:rsidR="00B827FA" w:rsidRDefault="00B827FA">
      <w:pPr>
        <w:rPr>
          <w:rFonts w:ascii="Arial Rounded MT Bold" w:hAnsi="Arial Rounded MT Bold" w:cs="Arial"/>
          <w:color w:val="002060"/>
          <w:sz w:val="24"/>
          <w:szCs w:val="24"/>
        </w:rPr>
      </w:pPr>
    </w:p>
    <w:p w14:paraId="4254E8F5" w14:textId="77777777" w:rsidR="00605934" w:rsidRDefault="00605934" w:rsidP="00257A3A">
      <w:pPr>
        <w:jc w:val="both"/>
        <w:rPr>
          <w:rFonts w:ascii="Arial Rounded MT Bold" w:hAnsi="Arial Rounded MT Bold" w:cs="Arial"/>
          <w:color w:val="002060"/>
          <w:sz w:val="24"/>
          <w:szCs w:val="24"/>
        </w:rPr>
      </w:pPr>
      <w:r>
        <w:rPr>
          <w:rFonts w:ascii="Arial Rounded MT Bold" w:hAnsi="Arial Rounded MT Bold" w:cs="Arial"/>
          <w:color w:val="002060"/>
          <w:sz w:val="24"/>
          <w:szCs w:val="24"/>
        </w:rPr>
        <w:tab/>
      </w:r>
      <w:r>
        <w:rPr>
          <w:rFonts w:ascii="Arial Rounded MT Bold" w:hAnsi="Arial Rounded MT Bold" w:cs="Arial"/>
          <w:color w:val="002060"/>
          <w:sz w:val="24"/>
          <w:szCs w:val="24"/>
        </w:rPr>
        <w:tab/>
      </w:r>
      <w:r>
        <w:rPr>
          <w:rFonts w:ascii="Arial Rounded MT Bold" w:hAnsi="Arial Rounded MT Bold" w:cs="Arial"/>
          <w:color w:val="002060"/>
          <w:sz w:val="24"/>
          <w:szCs w:val="24"/>
        </w:rPr>
        <w:tab/>
      </w:r>
    </w:p>
    <w:p w14:paraId="4E79D09A" w14:textId="77777777" w:rsidR="00605934" w:rsidRDefault="00605934" w:rsidP="00257A3A">
      <w:pPr>
        <w:jc w:val="both"/>
        <w:rPr>
          <w:rFonts w:ascii="Arial Rounded MT Bold" w:hAnsi="Arial Rounded MT Bold" w:cs="Arial"/>
          <w:color w:val="002060"/>
          <w:sz w:val="24"/>
          <w:szCs w:val="24"/>
        </w:rPr>
      </w:pPr>
    </w:p>
    <w:p w14:paraId="3244765E" w14:textId="77777777" w:rsidR="00991C75" w:rsidRDefault="00991C75" w:rsidP="00257A3A">
      <w:pPr>
        <w:jc w:val="both"/>
        <w:rPr>
          <w:rFonts w:ascii="Arial Rounded MT Bold" w:hAnsi="Arial Rounded MT Bold" w:cs="Arial"/>
          <w:color w:val="002060"/>
          <w:sz w:val="24"/>
          <w:szCs w:val="24"/>
        </w:rPr>
      </w:pPr>
    </w:p>
    <w:p w14:paraId="077DC680" w14:textId="77777777" w:rsidR="00991C75" w:rsidRDefault="00991C75" w:rsidP="00257A3A">
      <w:pPr>
        <w:jc w:val="both"/>
        <w:rPr>
          <w:rFonts w:ascii="Arial Rounded MT Bold" w:hAnsi="Arial Rounded MT Bold" w:cs="Arial"/>
          <w:color w:val="002060"/>
          <w:sz w:val="24"/>
          <w:szCs w:val="24"/>
        </w:rPr>
      </w:pPr>
    </w:p>
    <w:p w14:paraId="7F34C183" w14:textId="77777777" w:rsidR="00991C75" w:rsidRDefault="00991C75" w:rsidP="00257A3A">
      <w:pPr>
        <w:jc w:val="both"/>
        <w:rPr>
          <w:rFonts w:ascii="Arial Rounded MT Bold" w:hAnsi="Arial Rounded MT Bold" w:cs="Arial"/>
          <w:color w:val="002060"/>
          <w:sz w:val="24"/>
          <w:szCs w:val="24"/>
        </w:rPr>
      </w:pPr>
    </w:p>
    <w:p w14:paraId="25F0B474" w14:textId="77777777" w:rsidR="00991C75" w:rsidRDefault="00991C75" w:rsidP="00257A3A">
      <w:pPr>
        <w:jc w:val="both"/>
        <w:rPr>
          <w:rFonts w:ascii="Arial Rounded MT Bold" w:hAnsi="Arial Rounded MT Bold" w:cs="Arial"/>
          <w:color w:val="002060"/>
          <w:sz w:val="24"/>
          <w:szCs w:val="24"/>
        </w:rPr>
      </w:pPr>
    </w:p>
    <w:p w14:paraId="1E479558" w14:textId="77777777" w:rsidR="00991C75" w:rsidRDefault="00991C75" w:rsidP="00257A3A">
      <w:pPr>
        <w:jc w:val="both"/>
        <w:rPr>
          <w:rFonts w:ascii="Arial Rounded MT Bold" w:hAnsi="Arial Rounded MT Bold" w:cs="Arial"/>
          <w:color w:val="002060"/>
          <w:sz w:val="24"/>
          <w:szCs w:val="24"/>
        </w:rPr>
      </w:pPr>
    </w:p>
    <w:p w14:paraId="3B390438" w14:textId="77777777" w:rsidR="00991C75" w:rsidRDefault="00991C75" w:rsidP="00257A3A">
      <w:pPr>
        <w:jc w:val="both"/>
        <w:rPr>
          <w:rFonts w:ascii="Arial Rounded MT Bold" w:hAnsi="Arial Rounded MT Bold" w:cs="Arial"/>
          <w:color w:val="002060"/>
          <w:sz w:val="24"/>
          <w:szCs w:val="24"/>
        </w:rPr>
      </w:pPr>
    </w:p>
    <w:p w14:paraId="1563BB7A" w14:textId="77777777" w:rsidR="00991C75" w:rsidRDefault="00991C75" w:rsidP="00257A3A">
      <w:pPr>
        <w:jc w:val="both"/>
        <w:rPr>
          <w:rFonts w:ascii="Arial Rounded MT Bold" w:hAnsi="Arial Rounded MT Bold" w:cs="Arial"/>
          <w:color w:val="002060"/>
          <w:sz w:val="24"/>
          <w:szCs w:val="24"/>
        </w:rPr>
      </w:pPr>
    </w:p>
    <w:p w14:paraId="00144269" w14:textId="77777777" w:rsidR="00991C75" w:rsidRDefault="00991C75" w:rsidP="00257A3A">
      <w:pPr>
        <w:jc w:val="both"/>
        <w:rPr>
          <w:rFonts w:ascii="Arial Rounded MT Bold" w:hAnsi="Arial Rounded MT Bold" w:cs="Arial"/>
          <w:color w:val="002060"/>
          <w:sz w:val="24"/>
          <w:szCs w:val="24"/>
        </w:rPr>
      </w:pPr>
    </w:p>
    <w:p w14:paraId="244469EC" w14:textId="77777777" w:rsidR="00991C75" w:rsidRDefault="00991C75" w:rsidP="00257A3A">
      <w:pPr>
        <w:jc w:val="both"/>
        <w:rPr>
          <w:rFonts w:ascii="Arial Rounded MT Bold" w:hAnsi="Arial Rounded MT Bold" w:cs="Arial"/>
          <w:color w:val="002060"/>
          <w:sz w:val="24"/>
          <w:szCs w:val="24"/>
        </w:rPr>
      </w:pPr>
    </w:p>
    <w:p w14:paraId="6FA049EA" w14:textId="77777777" w:rsidR="00605934" w:rsidRDefault="00605934" w:rsidP="00257A3A">
      <w:pPr>
        <w:jc w:val="both"/>
        <w:rPr>
          <w:rFonts w:ascii="Arial Rounded MT Bold" w:hAnsi="Arial Rounded MT Bold" w:cs="Arial"/>
          <w:color w:val="002060"/>
          <w:sz w:val="24"/>
          <w:szCs w:val="24"/>
        </w:rPr>
      </w:pPr>
    </w:p>
    <w:p w14:paraId="734092E9" w14:textId="77777777" w:rsidR="00605934" w:rsidRPr="006E0BC4" w:rsidRDefault="00605934" w:rsidP="006E131C">
      <w:pPr>
        <w:pStyle w:val="Prrafodelista"/>
        <w:jc w:val="center"/>
        <w:outlineLvl w:val="0"/>
        <w:rPr>
          <w:rFonts w:ascii="Arial Rounded MT Bold" w:hAnsi="Arial Rounded MT Bold" w:cs="Arial"/>
          <w:b/>
          <w:bCs/>
          <w:color w:val="002060"/>
          <w:sz w:val="40"/>
          <w:szCs w:val="40"/>
        </w:rPr>
      </w:pPr>
      <w:bookmarkStart w:id="1" w:name="_Toc92353128"/>
      <w:r w:rsidRPr="006E0BC4">
        <w:rPr>
          <w:rFonts w:ascii="Arial Rounded MT Bold" w:hAnsi="Arial Rounded MT Bold" w:cs="Arial"/>
          <w:b/>
          <w:bCs/>
          <w:color w:val="002060"/>
          <w:sz w:val="40"/>
          <w:szCs w:val="40"/>
        </w:rPr>
        <w:t>PROCESOS ESTRATÉGICOS</w:t>
      </w:r>
      <w:bookmarkEnd w:id="1"/>
    </w:p>
    <w:p w14:paraId="0F50ED0F" w14:textId="77777777" w:rsidR="00787DED" w:rsidRDefault="00787DED" w:rsidP="00257A3A">
      <w:pPr>
        <w:jc w:val="both"/>
        <w:rPr>
          <w:rFonts w:ascii="Arial Rounded MT Bold" w:hAnsi="Arial Rounded MT Bold"/>
          <w:color w:val="3B3838" w:themeColor="background2" w:themeShade="40"/>
          <w:sz w:val="28"/>
          <w:szCs w:val="28"/>
        </w:rPr>
      </w:pPr>
    </w:p>
    <w:p w14:paraId="2EA30808" w14:textId="77777777" w:rsidR="00787DED" w:rsidRDefault="00787DED" w:rsidP="00257A3A">
      <w:pPr>
        <w:jc w:val="both"/>
        <w:rPr>
          <w:rFonts w:ascii="Arial Rounded MT Bold" w:hAnsi="Arial Rounded MT Bold"/>
          <w:color w:val="3B3838" w:themeColor="background2" w:themeShade="40"/>
          <w:sz w:val="28"/>
          <w:szCs w:val="28"/>
        </w:rPr>
      </w:pPr>
    </w:p>
    <w:p w14:paraId="3F77DB7F" w14:textId="77777777" w:rsidR="00787DED" w:rsidRDefault="00787DED" w:rsidP="00257A3A">
      <w:pPr>
        <w:jc w:val="both"/>
        <w:rPr>
          <w:rFonts w:ascii="Arial Rounded MT Bold" w:hAnsi="Arial Rounded MT Bold"/>
          <w:color w:val="3B3838" w:themeColor="background2" w:themeShade="40"/>
          <w:sz w:val="28"/>
          <w:szCs w:val="28"/>
        </w:rPr>
      </w:pPr>
    </w:p>
    <w:p w14:paraId="742C60A3" w14:textId="77777777" w:rsidR="00605934" w:rsidRDefault="00605934" w:rsidP="00257A3A">
      <w:pPr>
        <w:jc w:val="both"/>
        <w:rPr>
          <w:rFonts w:ascii="Arial Rounded MT Bold" w:hAnsi="Arial Rounded MT Bold"/>
          <w:color w:val="3B3838" w:themeColor="background2" w:themeShade="40"/>
          <w:sz w:val="28"/>
          <w:szCs w:val="28"/>
        </w:rPr>
      </w:pPr>
    </w:p>
    <w:p w14:paraId="658454AF" w14:textId="77777777" w:rsidR="00605934" w:rsidRDefault="00605934">
      <w:pPr>
        <w:rPr>
          <w:rFonts w:ascii="Arial Rounded MT Bold" w:hAnsi="Arial Rounded MT Bold"/>
          <w:color w:val="3B3838" w:themeColor="background2" w:themeShade="40"/>
          <w:sz w:val="28"/>
          <w:szCs w:val="28"/>
        </w:rPr>
      </w:pPr>
      <w:r>
        <w:rPr>
          <w:rFonts w:ascii="Arial Rounded MT Bold" w:hAnsi="Arial Rounded MT Bold"/>
          <w:color w:val="3B3838" w:themeColor="background2" w:themeShade="40"/>
          <w:sz w:val="28"/>
          <w:szCs w:val="28"/>
        </w:rPr>
        <w:br w:type="page"/>
      </w:r>
    </w:p>
    <w:p w14:paraId="20B1A700" w14:textId="77777777" w:rsidR="006E0BC4" w:rsidRPr="006E0BC4" w:rsidRDefault="00605934" w:rsidP="000A6038">
      <w:pPr>
        <w:pStyle w:val="Ttulo1"/>
        <w:numPr>
          <w:ilvl w:val="1"/>
          <w:numId w:val="27"/>
        </w:numPr>
        <w:rPr>
          <w:rFonts w:ascii="Century Gothic" w:hAnsi="Century Gothic"/>
          <w:color w:val="1F3864" w:themeColor="accent1" w:themeShade="80"/>
          <w:sz w:val="28"/>
          <w:szCs w:val="20"/>
        </w:rPr>
      </w:pPr>
      <w:bookmarkStart w:id="2" w:name="_Toc92353129"/>
      <w:r w:rsidRPr="006E131C">
        <w:rPr>
          <w:rFonts w:ascii="Arial Rounded MT Bold" w:hAnsi="Arial Rounded MT Bold"/>
          <w:b w:val="0"/>
          <w:bCs w:val="0"/>
          <w:color w:val="1F3864" w:themeColor="accent1" w:themeShade="80"/>
          <w:sz w:val="28"/>
          <w:szCs w:val="20"/>
        </w:rPr>
        <w:lastRenderedPageBreak/>
        <w:t>GENERALIDADES</w:t>
      </w:r>
      <w:bookmarkEnd w:id="2"/>
      <w:r w:rsidR="00787DED" w:rsidRPr="00215F22">
        <w:rPr>
          <w:rFonts w:ascii="Century Gothic" w:hAnsi="Century Gothic"/>
          <w:color w:val="808080" w:themeColor="background1" w:themeShade="80"/>
          <w:szCs w:val="22"/>
        </w:rPr>
        <w:t xml:space="preserve"> </w:t>
      </w:r>
    </w:p>
    <w:p w14:paraId="4159BA5C" w14:textId="77777777" w:rsidR="00787DED" w:rsidRDefault="00787DED" w:rsidP="00787DED">
      <w:pPr>
        <w:jc w:val="both"/>
        <w:rPr>
          <w:rFonts w:ascii="Century Gothic" w:hAnsi="Century Gothic"/>
          <w:sz w:val="28"/>
        </w:rPr>
      </w:pPr>
    </w:p>
    <w:tbl>
      <w:tblPr>
        <w:tblStyle w:val="Tablaconcuadrcula6concolores-nfasis3"/>
        <w:tblW w:w="8700" w:type="dxa"/>
        <w:tblInd w:w="279" w:type="dxa"/>
        <w:tblLook w:val="04A0" w:firstRow="1" w:lastRow="0" w:firstColumn="1" w:lastColumn="0" w:noHBand="0" w:noVBand="1"/>
      </w:tblPr>
      <w:tblGrid>
        <w:gridCol w:w="2087"/>
        <w:gridCol w:w="3043"/>
        <w:gridCol w:w="1857"/>
        <w:gridCol w:w="1713"/>
      </w:tblGrid>
      <w:tr w:rsidR="00787DED" w:rsidRPr="00215F22" w14:paraId="341956AE" w14:textId="77777777" w:rsidTr="00215F22">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087" w:type="dxa"/>
            <w:vAlign w:val="center"/>
          </w:tcPr>
          <w:p w14:paraId="2A4F2AD9" w14:textId="77777777" w:rsidR="00787DED" w:rsidRPr="00215F22" w:rsidRDefault="00787DED" w:rsidP="00615580">
            <w:pPr>
              <w:pStyle w:val="Ttulo"/>
              <w:jc w:val="both"/>
              <w:rPr>
                <w:rFonts w:ascii="Century Gothic" w:hAnsi="Century Gothic" w:cs="Arial"/>
                <w:b/>
                <w:color w:val="002060"/>
                <w:sz w:val="22"/>
                <w:szCs w:val="22"/>
                <w:lang w:val="es-CO"/>
              </w:rPr>
            </w:pPr>
            <w:r w:rsidRPr="00215F22">
              <w:rPr>
                <w:rFonts w:ascii="Century Gothic" w:hAnsi="Century Gothic" w:cs="Arial"/>
                <w:b/>
                <w:color w:val="002060"/>
                <w:sz w:val="22"/>
                <w:szCs w:val="22"/>
                <w:lang w:val="es-CO"/>
              </w:rPr>
              <w:t>NOMBRE ENTIDAD</w:t>
            </w:r>
          </w:p>
        </w:tc>
        <w:tc>
          <w:tcPr>
            <w:tcW w:w="6613" w:type="dxa"/>
            <w:gridSpan w:val="3"/>
            <w:vAlign w:val="center"/>
          </w:tcPr>
          <w:p w14:paraId="3A2B8EFD" w14:textId="702050F5" w:rsidR="00787DED" w:rsidRPr="00215F22" w:rsidRDefault="0062232C" w:rsidP="00615580">
            <w:pPr>
              <w:pStyle w:val="Ttulo"/>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2060"/>
                <w:sz w:val="22"/>
                <w:szCs w:val="22"/>
                <w:lang w:val="es-CO"/>
              </w:rPr>
            </w:pPr>
            <w:r w:rsidRPr="00A105EE">
              <w:rPr>
                <w:rFonts w:ascii="Century Gothic" w:hAnsi="Century Gothic" w:cs="Arial"/>
                <w:color w:val="002060"/>
                <w:szCs w:val="24"/>
                <w:lang w:val="es-CO"/>
              </w:rPr>
              <w:t>AGENCIA PÚBLICA DE EMPLEO APEC</w:t>
            </w:r>
          </w:p>
        </w:tc>
      </w:tr>
      <w:tr w:rsidR="00787DED" w:rsidRPr="00215F22" w14:paraId="5EDC6B98" w14:textId="77777777" w:rsidTr="00215F22">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2087" w:type="dxa"/>
            <w:vAlign w:val="center"/>
          </w:tcPr>
          <w:p w14:paraId="4B1F11B9" w14:textId="77777777" w:rsidR="00787DED" w:rsidRPr="00215F22" w:rsidRDefault="00787DED" w:rsidP="00615580">
            <w:pPr>
              <w:pStyle w:val="Ttulo"/>
              <w:jc w:val="both"/>
              <w:rPr>
                <w:rFonts w:ascii="Century Gothic" w:hAnsi="Century Gothic" w:cs="Arial"/>
                <w:b/>
                <w:color w:val="002060"/>
                <w:sz w:val="22"/>
                <w:szCs w:val="22"/>
                <w:lang w:val="es-CO"/>
              </w:rPr>
            </w:pPr>
            <w:r w:rsidRPr="00215F22">
              <w:rPr>
                <w:rFonts w:ascii="Century Gothic" w:hAnsi="Century Gothic" w:cs="Arial"/>
                <w:b/>
                <w:color w:val="002060"/>
                <w:sz w:val="22"/>
                <w:szCs w:val="22"/>
                <w:lang w:val="es-CO"/>
              </w:rPr>
              <w:t>DIRECTIVO RESPONSABLE</w:t>
            </w:r>
          </w:p>
        </w:tc>
        <w:tc>
          <w:tcPr>
            <w:tcW w:w="3043" w:type="dxa"/>
            <w:vAlign w:val="center"/>
          </w:tcPr>
          <w:p w14:paraId="01F7CF1C" w14:textId="15140DE8" w:rsidR="00787DED" w:rsidRPr="00215F22" w:rsidRDefault="0062232C" w:rsidP="00615580">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2060"/>
                <w:sz w:val="22"/>
                <w:szCs w:val="22"/>
                <w:lang w:val="es-CO"/>
              </w:rPr>
            </w:pPr>
            <w:r w:rsidRPr="00A105EE">
              <w:rPr>
                <w:rFonts w:ascii="Century Gothic" w:hAnsi="Century Gothic" w:cs="Arial"/>
                <w:color w:val="002060"/>
                <w:szCs w:val="24"/>
                <w:lang w:val="es-CO"/>
              </w:rPr>
              <w:t>Oscar Mauricio Núñez Jiménez</w:t>
            </w:r>
          </w:p>
        </w:tc>
        <w:tc>
          <w:tcPr>
            <w:tcW w:w="1857" w:type="dxa"/>
            <w:vAlign w:val="center"/>
          </w:tcPr>
          <w:p w14:paraId="1AD1240A" w14:textId="77777777" w:rsidR="00787DED" w:rsidRPr="00215F22" w:rsidRDefault="00787DED" w:rsidP="00215F22">
            <w:pPr>
              <w:pStyle w:val="Ttulo"/>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2060"/>
                <w:sz w:val="22"/>
                <w:szCs w:val="22"/>
                <w:lang w:val="es-CO"/>
              </w:rPr>
            </w:pPr>
            <w:r w:rsidRPr="00215F22">
              <w:rPr>
                <w:rFonts w:ascii="Century Gothic" w:hAnsi="Century Gothic" w:cs="Arial"/>
                <w:color w:val="002060"/>
                <w:sz w:val="22"/>
                <w:szCs w:val="22"/>
                <w:lang w:val="es-CO"/>
              </w:rPr>
              <w:t>CARGO</w:t>
            </w:r>
          </w:p>
        </w:tc>
        <w:tc>
          <w:tcPr>
            <w:tcW w:w="1713" w:type="dxa"/>
            <w:vAlign w:val="center"/>
          </w:tcPr>
          <w:p w14:paraId="64605652" w14:textId="7FA7FB62" w:rsidR="00787DED" w:rsidRPr="00215F22" w:rsidRDefault="0062232C" w:rsidP="00615580">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2"/>
                <w:szCs w:val="22"/>
                <w:lang w:val="es-CO"/>
              </w:rPr>
            </w:pPr>
            <w:r w:rsidRPr="00A105EE">
              <w:rPr>
                <w:rFonts w:ascii="Century Gothic" w:hAnsi="Century Gothic" w:cs="Arial"/>
                <w:color w:val="auto"/>
                <w:szCs w:val="24"/>
                <w:lang w:val="es-CO"/>
              </w:rPr>
              <w:t>Director Técnico APEC</w:t>
            </w:r>
          </w:p>
        </w:tc>
      </w:tr>
      <w:tr w:rsidR="00787DED" w:rsidRPr="00215F22" w14:paraId="60A3559C" w14:textId="77777777" w:rsidTr="00215F22">
        <w:trPr>
          <w:trHeight w:val="471"/>
        </w:trPr>
        <w:tc>
          <w:tcPr>
            <w:cnfStyle w:val="001000000000" w:firstRow="0" w:lastRow="0" w:firstColumn="1" w:lastColumn="0" w:oddVBand="0" w:evenVBand="0" w:oddHBand="0" w:evenHBand="0" w:firstRowFirstColumn="0" w:firstRowLastColumn="0" w:lastRowFirstColumn="0" w:lastRowLastColumn="0"/>
            <w:tcW w:w="2087" w:type="dxa"/>
            <w:vAlign w:val="center"/>
          </w:tcPr>
          <w:p w14:paraId="49187DF6" w14:textId="77777777" w:rsidR="00787DED" w:rsidRPr="00215F22" w:rsidRDefault="00787DED" w:rsidP="00215F22">
            <w:pPr>
              <w:pStyle w:val="Ttulo"/>
              <w:jc w:val="left"/>
              <w:rPr>
                <w:rFonts w:ascii="Century Gothic" w:hAnsi="Century Gothic" w:cs="Arial"/>
                <w:b/>
                <w:color w:val="002060"/>
                <w:sz w:val="22"/>
                <w:szCs w:val="22"/>
                <w:lang w:val="es-CO"/>
              </w:rPr>
            </w:pPr>
            <w:r w:rsidRPr="00215F22">
              <w:rPr>
                <w:rFonts w:ascii="Century Gothic" w:hAnsi="Century Gothic" w:cs="Arial"/>
                <w:b/>
                <w:color w:val="002060"/>
                <w:sz w:val="22"/>
                <w:szCs w:val="22"/>
                <w:lang w:val="es-CO"/>
              </w:rPr>
              <w:t>N</w:t>
            </w:r>
            <w:r w:rsidR="00605934" w:rsidRPr="00215F22">
              <w:rPr>
                <w:rFonts w:ascii="Century Gothic" w:hAnsi="Century Gothic" w:cs="Arial"/>
                <w:b/>
                <w:color w:val="002060"/>
                <w:sz w:val="22"/>
                <w:szCs w:val="22"/>
                <w:lang w:val="es-CO"/>
              </w:rPr>
              <w:t>o.</w:t>
            </w:r>
            <w:r w:rsidRPr="00215F22">
              <w:rPr>
                <w:rFonts w:ascii="Century Gothic" w:hAnsi="Century Gothic" w:cs="Arial"/>
                <w:b/>
                <w:color w:val="002060"/>
                <w:sz w:val="22"/>
                <w:szCs w:val="22"/>
                <w:lang w:val="es-CO"/>
              </w:rPr>
              <w:t xml:space="preserve"> DE DIRECCIONES Y OFICINAS</w:t>
            </w:r>
          </w:p>
        </w:tc>
        <w:tc>
          <w:tcPr>
            <w:tcW w:w="3043" w:type="dxa"/>
            <w:vAlign w:val="center"/>
          </w:tcPr>
          <w:p w14:paraId="4BA514BE" w14:textId="6A63DD14" w:rsidR="00787DED" w:rsidRPr="00215F22" w:rsidRDefault="0062232C" w:rsidP="00615580">
            <w:pPr>
              <w:pStyle w:val="Ttulo"/>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2060"/>
                <w:sz w:val="22"/>
                <w:szCs w:val="22"/>
                <w:lang w:val="es-CO"/>
              </w:rPr>
            </w:pPr>
            <w:r>
              <w:rPr>
                <w:rFonts w:ascii="Century Gothic" w:hAnsi="Century Gothic" w:cs="Arial"/>
                <w:color w:val="002060"/>
                <w:sz w:val="22"/>
                <w:szCs w:val="22"/>
                <w:lang w:val="es-CO"/>
              </w:rPr>
              <w:t>1</w:t>
            </w:r>
          </w:p>
        </w:tc>
        <w:tc>
          <w:tcPr>
            <w:tcW w:w="1857" w:type="dxa"/>
            <w:vAlign w:val="center"/>
          </w:tcPr>
          <w:p w14:paraId="171996B7" w14:textId="77777777" w:rsidR="00787DED" w:rsidRPr="00215F22" w:rsidRDefault="00787DED" w:rsidP="00215F22">
            <w:pPr>
              <w:pStyle w:val="Ttulo"/>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2060"/>
                <w:sz w:val="22"/>
                <w:szCs w:val="22"/>
                <w:lang w:val="es-CO"/>
              </w:rPr>
            </w:pPr>
            <w:r w:rsidRPr="00215F22">
              <w:rPr>
                <w:rFonts w:ascii="Century Gothic" w:hAnsi="Century Gothic" w:cs="Arial"/>
                <w:color w:val="002060"/>
                <w:sz w:val="22"/>
                <w:szCs w:val="22"/>
                <w:lang w:val="es-CO"/>
              </w:rPr>
              <w:t>No</w:t>
            </w:r>
            <w:r w:rsidR="00605934" w:rsidRPr="00215F22">
              <w:rPr>
                <w:rFonts w:ascii="Century Gothic" w:hAnsi="Century Gothic" w:cs="Arial"/>
                <w:color w:val="002060"/>
                <w:sz w:val="22"/>
                <w:szCs w:val="22"/>
                <w:lang w:val="es-CO"/>
              </w:rPr>
              <w:t>.</w:t>
            </w:r>
            <w:r w:rsidRPr="00215F22">
              <w:rPr>
                <w:rFonts w:ascii="Century Gothic" w:hAnsi="Century Gothic" w:cs="Arial"/>
                <w:color w:val="002060"/>
                <w:sz w:val="22"/>
                <w:szCs w:val="22"/>
                <w:lang w:val="es-CO"/>
              </w:rPr>
              <w:t xml:space="preserve"> DE FUNCIONARIOS</w:t>
            </w:r>
          </w:p>
        </w:tc>
        <w:tc>
          <w:tcPr>
            <w:tcW w:w="1713" w:type="dxa"/>
            <w:vAlign w:val="center"/>
          </w:tcPr>
          <w:p w14:paraId="4BB7AE37" w14:textId="1425397C" w:rsidR="00787DED" w:rsidRPr="00215F22" w:rsidRDefault="0062232C" w:rsidP="00615580">
            <w:pPr>
              <w:pStyle w:val="Ttulo"/>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2"/>
                <w:szCs w:val="22"/>
                <w:lang w:val="es-CO"/>
              </w:rPr>
            </w:pPr>
            <w:r>
              <w:rPr>
                <w:rFonts w:ascii="Century Gothic" w:hAnsi="Century Gothic" w:cs="Arial"/>
                <w:color w:val="auto"/>
                <w:sz w:val="22"/>
                <w:szCs w:val="22"/>
                <w:lang w:val="es-CO"/>
              </w:rPr>
              <w:t>27</w:t>
            </w:r>
          </w:p>
        </w:tc>
      </w:tr>
    </w:tbl>
    <w:p w14:paraId="75183582" w14:textId="77777777" w:rsidR="00787DED" w:rsidRPr="00215F22" w:rsidRDefault="00787DED" w:rsidP="00787DED">
      <w:pPr>
        <w:jc w:val="both"/>
        <w:rPr>
          <w:rFonts w:ascii="Century Gothic" w:hAnsi="Century Gothic"/>
          <w:sz w:val="32"/>
          <w:szCs w:val="22"/>
        </w:rPr>
      </w:pPr>
    </w:p>
    <w:p w14:paraId="3CC9B563" w14:textId="77777777" w:rsidR="00215F22" w:rsidRDefault="00215F22" w:rsidP="00787DED">
      <w:pPr>
        <w:jc w:val="both"/>
        <w:rPr>
          <w:rFonts w:ascii="Century Gothic" w:hAnsi="Century Gothic"/>
          <w:b/>
          <w:color w:val="808080" w:themeColor="background1" w:themeShade="80"/>
          <w:sz w:val="22"/>
        </w:rPr>
      </w:pPr>
    </w:p>
    <w:p w14:paraId="214065DE" w14:textId="77777777" w:rsidR="00787DED" w:rsidRDefault="00787DED" w:rsidP="00787DED">
      <w:pPr>
        <w:tabs>
          <w:tab w:val="left" w:pos="2379"/>
        </w:tabs>
        <w:jc w:val="both"/>
        <w:rPr>
          <w:rFonts w:ascii="Century Gothic" w:hAnsi="Century Gothic"/>
          <w:sz w:val="24"/>
          <w:szCs w:val="24"/>
        </w:rPr>
      </w:pPr>
      <w:r w:rsidRPr="00031F97">
        <w:rPr>
          <w:rFonts w:ascii="Century Gothic" w:hAnsi="Century Gothic"/>
          <w:noProof/>
          <w:sz w:val="24"/>
          <w:szCs w:val="24"/>
          <w:lang w:val="es-CO" w:eastAsia="es-CO"/>
        </w:rPr>
        <mc:AlternateContent>
          <mc:Choice Requires="wps">
            <w:drawing>
              <wp:anchor distT="0" distB="0" distL="114300" distR="114300" simplePos="0" relativeHeight="251691008" behindDoc="0" locked="0" layoutInCell="1" allowOverlap="1" wp14:anchorId="11CE9DD9" wp14:editId="3E8A359F">
                <wp:simplePos x="0" y="0"/>
                <wp:positionH relativeFrom="column">
                  <wp:posOffset>161925</wp:posOffset>
                </wp:positionH>
                <wp:positionV relativeFrom="paragraph">
                  <wp:posOffset>85725</wp:posOffset>
                </wp:positionV>
                <wp:extent cx="1428750" cy="371475"/>
                <wp:effectExtent l="57150" t="19050" r="57150" b="85725"/>
                <wp:wrapNone/>
                <wp:docPr id="5" name="Rectángulo 5"/>
                <wp:cNvGraphicFramePr/>
                <a:graphic xmlns:a="http://schemas.openxmlformats.org/drawingml/2006/main">
                  <a:graphicData uri="http://schemas.microsoft.com/office/word/2010/wordprocessingShape">
                    <wps:wsp>
                      <wps:cNvSpPr/>
                      <wps:spPr>
                        <a:xfrm>
                          <a:off x="0" y="0"/>
                          <a:ext cx="1428750" cy="371475"/>
                        </a:xfrm>
                        <a:prstGeom prst="rect">
                          <a:avLst/>
                        </a:prstGeom>
                        <a:solidFill>
                          <a:schemeClr val="accent1"/>
                        </a:solidFill>
                        <a:ln w="28575">
                          <a:noFill/>
                        </a:ln>
                        <a:effectLst>
                          <a:outerShdw blurRad="44450" dist="27940" dir="5400000" algn="ctr">
                            <a:srgbClr val="000000">
                              <a:alpha val="32000"/>
                            </a:srgbClr>
                          </a:outerShdw>
                        </a:effectLst>
                      </wps:spPr>
                      <wps:style>
                        <a:lnRef idx="2">
                          <a:schemeClr val="accent5"/>
                        </a:lnRef>
                        <a:fillRef idx="1">
                          <a:schemeClr val="lt1"/>
                        </a:fillRef>
                        <a:effectRef idx="0">
                          <a:schemeClr val="accent5"/>
                        </a:effectRef>
                        <a:fontRef idx="minor">
                          <a:schemeClr val="dk1"/>
                        </a:fontRef>
                      </wps:style>
                      <wps:txbx>
                        <w:txbxContent>
                          <w:p w14:paraId="5E022E5D" w14:textId="77777777" w:rsidR="000956CC" w:rsidRPr="000B0C0A" w:rsidRDefault="000956CC" w:rsidP="00787DED">
                            <w:pPr>
                              <w:shd w:val="clear" w:color="auto" w:fill="4472C4" w:themeFill="accent1"/>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E9DD9" id="Rectángulo 5" o:spid="_x0000_s1026" style="position:absolute;left:0;text-align:left;margin-left:12.75pt;margin-top:6.75pt;width:112.5pt;height:29.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" fillcolor="#4472c4 [3204]" stroked="f" strokeweight="2.25pt">
                <v:shadow on="t" color="black" opacity="20971f" offset="0,2.2pt"/>
                <v:textbox>
                  <w:txbxContent>
                    <w:p w14:paraId="5E022E5D" w14:textId="77777777" w:rsidR="000956CC" w:rsidRPr="000B0C0A" w:rsidRDefault="000956CC" w:rsidP="00787DED">
                      <w:pPr>
                        <w:shd w:val="clear" w:color="auto" w:fill="4472C4" w:themeFill="accent1"/>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MISIÓN</w:t>
                      </w:r>
                    </w:p>
                  </w:txbxContent>
                </v:textbox>
              </v:rect>
            </w:pict>
          </mc:Fallback>
        </mc:AlternateContent>
      </w:r>
      <w:r>
        <w:rPr>
          <w:rFonts w:ascii="Century Gothic" w:hAnsi="Century Gothic"/>
          <w:sz w:val="24"/>
          <w:szCs w:val="24"/>
        </w:rPr>
        <w:tab/>
      </w:r>
    </w:p>
    <w:p w14:paraId="3E90B364" w14:textId="77777777" w:rsidR="00787DED" w:rsidRDefault="00787DED" w:rsidP="00787DED">
      <w:pPr>
        <w:jc w:val="both"/>
        <w:rPr>
          <w:rFonts w:ascii="Century Gothic" w:hAnsi="Century Gothic"/>
          <w:b/>
          <w:sz w:val="28"/>
        </w:rPr>
      </w:pPr>
      <w:r w:rsidRPr="00031F97">
        <w:rPr>
          <w:rFonts w:ascii="Century Gothic" w:hAnsi="Century Gothic"/>
          <w:noProof/>
          <w:sz w:val="24"/>
          <w:szCs w:val="24"/>
          <w:lang w:val="es-CO" w:eastAsia="es-CO"/>
        </w:rPr>
        <mc:AlternateContent>
          <mc:Choice Requires="wps">
            <w:drawing>
              <wp:anchor distT="45720" distB="45720" distL="114300" distR="114300" simplePos="0" relativeHeight="251689984" behindDoc="0" locked="0" layoutInCell="1" allowOverlap="1" wp14:anchorId="5737D98B" wp14:editId="08BB28E1">
                <wp:simplePos x="0" y="0"/>
                <wp:positionH relativeFrom="column">
                  <wp:posOffset>1066165</wp:posOffset>
                </wp:positionH>
                <wp:positionV relativeFrom="paragraph">
                  <wp:posOffset>45720</wp:posOffset>
                </wp:positionV>
                <wp:extent cx="4543425" cy="2159000"/>
                <wp:effectExtent l="0" t="0" r="28575" b="1270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159000"/>
                        </a:xfrm>
                        <a:prstGeom prst="rect">
                          <a:avLst/>
                        </a:prstGeom>
                        <a:solidFill>
                          <a:srgbClr val="FFFFFF"/>
                        </a:solidFill>
                        <a:ln w="9525">
                          <a:solidFill>
                            <a:schemeClr val="accent1"/>
                          </a:solidFill>
                          <a:miter lim="800000"/>
                          <a:headEnd/>
                          <a:tailEnd/>
                        </a:ln>
                      </wps:spPr>
                      <wps:txbx>
                        <w:txbxContent>
                          <w:p w14:paraId="5C0A3646" w14:textId="77777777" w:rsidR="000956CC" w:rsidRDefault="000956CC" w:rsidP="0062232C">
                            <w:pPr>
                              <w:ind w:firstLine="708"/>
                              <w:jc w:val="both"/>
                              <w:rPr>
                                <w:rFonts w:ascii="Century Gothic" w:hAnsi="Century Gothic"/>
                                <w:bCs/>
                                <w:i/>
                                <w:iCs/>
                                <w:color w:val="3B3838" w:themeColor="background2" w:themeShade="40"/>
                                <w:sz w:val="24"/>
                                <w:szCs w:val="24"/>
                              </w:rPr>
                            </w:pPr>
                          </w:p>
                          <w:p w14:paraId="7E0D372A" w14:textId="77777777" w:rsidR="000956CC" w:rsidRPr="00215F22" w:rsidRDefault="000956CC" w:rsidP="0062232C">
                            <w:pPr>
                              <w:ind w:firstLine="708"/>
                              <w:jc w:val="both"/>
                              <w:rPr>
                                <w:bCs/>
                                <w:i/>
                                <w:iCs/>
                                <w:color w:val="3B3838" w:themeColor="background2" w:themeShade="40"/>
                              </w:rPr>
                            </w:pPr>
                            <w:r>
                              <w:rPr>
                                <w:rFonts w:ascii="Century Gothic" w:hAnsi="Century Gothic"/>
                                <w:bCs/>
                                <w:i/>
                                <w:iCs/>
                                <w:color w:val="3B3838" w:themeColor="background2" w:themeShade="40"/>
                                <w:sz w:val="24"/>
                                <w:szCs w:val="24"/>
                              </w:rPr>
                              <w:t>Prestar los servicios de colocación de empleo, emprendimiento y capacitación, apoyando los diferentes sectores económicos y el tejido empresarial que los conforma, impulsando la articulación de todos estos actores a fin de que encuentren el talento humano que requieren para ocupar sus vacantes; el servicio será público, gratuito, indiscriminado y sin necesidad de intermediarios para que la población cundinamarquesa participe de mejores oportunidades de empleo que mejoren significativamente su calidad de vida.</w:t>
                            </w:r>
                          </w:p>
                          <w:p w14:paraId="2AC995A7" w14:textId="7D0D3091" w:rsidR="000956CC" w:rsidRPr="00215F22" w:rsidRDefault="000956CC" w:rsidP="00787DED">
                            <w:pPr>
                              <w:ind w:firstLine="708"/>
                              <w:jc w:val="both"/>
                              <w:rPr>
                                <w:bCs/>
                                <w:i/>
                                <w:iCs/>
                                <w:color w:val="3B3838" w:themeColor="background2"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37D98B" id="_x0000_t202" coordsize="21600,21600" o:spt="202" path="m,l,21600r21600,l21600,xe">
                <v:stroke joinstyle="miter"/>
                <v:path gradientshapeok="t" o:connecttype="rect"/>
              </v:shapetype>
              <v:shape id="Cuadro de texto 2" o:spid="_x0000_s1027" type="#_x0000_t202" style="position:absolute;left:0;text-align:left;margin-left:83.95pt;margin-top:3.6pt;width:357.75pt;height:170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" strokecolor="#4472c4 [3204]">
                <v:textbox>
                  <w:txbxContent>
                    <w:p w14:paraId="5C0A3646" w14:textId="77777777" w:rsidR="000956CC" w:rsidRDefault="000956CC" w:rsidP="0062232C">
                      <w:pPr>
                        <w:ind w:firstLine="708"/>
                        <w:jc w:val="both"/>
                        <w:rPr>
                          <w:rFonts w:ascii="Century Gothic" w:hAnsi="Century Gothic"/>
                          <w:bCs/>
                          <w:i/>
                          <w:iCs/>
                          <w:color w:val="3B3838" w:themeColor="background2" w:themeShade="40"/>
                          <w:sz w:val="24"/>
                          <w:szCs w:val="24"/>
                        </w:rPr>
                      </w:pPr>
                    </w:p>
                    <w:p w14:paraId="7E0D372A" w14:textId="77777777" w:rsidR="000956CC" w:rsidRPr="00215F22" w:rsidRDefault="000956CC" w:rsidP="0062232C">
                      <w:pPr>
                        <w:ind w:firstLine="708"/>
                        <w:jc w:val="both"/>
                        <w:rPr>
                          <w:bCs/>
                          <w:i/>
                          <w:iCs/>
                          <w:color w:val="3B3838" w:themeColor="background2" w:themeShade="40"/>
                        </w:rPr>
                      </w:pPr>
                      <w:r>
                        <w:rPr>
                          <w:rFonts w:ascii="Century Gothic" w:hAnsi="Century Gothic"/>
                          <w:bCs/>
                          <w:i/>
                          <w:iCs/>
                          <w:color w:val="3B3838" w:themeColor="background2" w:themeShade="40"/>
                          <w:sz w:val="24"/>
                          <w:szCs w:val="24"/>
                        </w:rPr>
                        <w:t>Prestar los servicios de colocación de empleo, emprendimiento y capacitación, apoyando los diferentes sectores económicos y el tejido empresarial que los conforma, impulsando la articulación de todos estos actores a fin de que encuentren el talento humano que requieren para ocupar sus vacantes; el servicio será público, gratuito, indiscriminado y sin necesidad de intermediarios para que la población cundinamarquesa participe de mejores oportunidades de empleo que mejoren significativamente su calidad de vida.</w:t>
                      </w:r>
                    </w:p>
                    <w:p w14:paraId="2AC995A7" w14:textId="7D0D3091" w:rsidR="000956CC" w:rsidRPr="00215F22" w:rsidRDefault="000956CC" w:rsidP="00787DED">
                      <w:pPr>
                        <w:ind w:firstLine="708"/>
                        <w:jc w:val="both"/>
                        <w:rPr>
                          <w:bCs/>
                          <w:i/>
                          <w:iCs/>
                          <w:color w:val="3B3838" w:themeColor="background2" w:themeShade="40"/>
                        </w:rPr>
                      </w:pPr>
                    </w:p>
                  </w:txbxContent>
                </v:textbox>
                <w10:wrap type="square"/>
              </v:shape>
            </w:pict>
          </mc:Fallback>
        </mc:AlternateContent>
      </w:r>
    </w:p>
    <w:p w14:paraId="503ED094" w14:textId="77777777" w:rsidR="00787DED" w:rsidRDefault="00787DED" w:rsidP="00787DED">
      <w:pPr>
        <w:jc w:val="both"/>
        <w:rPr>
          <w:rFonts w:ascii="Century Gothic" w:hAnsi="Century Gothic"/>
          <w:b/>
          <w:sz w:val="28"/>
        </w:rPr>
      </w:pPr>
    </w:p>
    <w:p w14:paraId="14D4A206" w14:textId="77777777" w:rsidR="00787DED" w:rsidRDefault="00787DED" w:rsidP="00787DED">
      <w:pPr>
        <w:jc w:val="both"/>
        <w:rPr>
          <w:rFonts w:ascii="Century Gothic" w:hAnsi="Century Gothic"/>
          <w:b/>
          <w:sz w:val="28"/>
        </w:rPr>
      </w:pPr>
    </w:p>
    <w:p w14:paraId="3C587501" w14:textId="77777777" w:rsidR="00787DED" w:rsidRDefault="00787DED" w:rsidP="00787DED">
      <w:pPr>
        <w:jc w:val="both"/>
        <w:rPr>
          <w:rFonts w:ascii="Century Gothic" w:hAnsi="Century Gothic"/>
          <w:b/>
          <w:sz w:val="28"/>
        </w:rPr>
      </w:pPr>
    </w:p>
    <w:p w14:paraId="0F1BFA1C" w14:textId="77777777" w:rsidR="0062232C" w:rsidRDefault="0062232C" w:rsidP="00787DED">
      <w:pPr>
        <w:jc w:val="both"/>
        <w:rPr>
          <w:rFonts w:ascii="Century Gothic" w:hAnsi="Century Gothic"/>
          <w:b/>
          <w:sz w:val="28"/>
        </w:rPr>
      </w:pPr>
    </w:p>
    <w:p w14:paraId="3F56CAC1" w14:textId="77777777" w:rsidR="0062232C" w:rsidRDefault="0062232C" w:rsidP="00787DED">
      <w:pPr>
        <w:jc w:val="both"/>
        <w:rPr>
          <w:rFonts w:ascii="Century Gothic" w:hAnsi="Century Gothic"/>
          <w:b/>
          <w:sz w:val="28"/>
        </w:rPr>
      </w:pPr>
    </w:p>
    <w:p w14:paraId="7FAD2BFF" w14:textId="77777777" w:rsidR="0062232C" w:rsidRDefault="0062232C" w:rsidP="00787DED">
      <w:pPr>
        <w:jc w:val="both"/>
        <w:rPr>
          <w:rFonts w:ascii="Century Gothic" w:hAnsi="Century Gothic"/>
          <w:b/>
          <w:sz w:val="28"/>
        </w:rPr>
      </w:pPr>
    </w:p>
    <w:p w14:paraId="317DC655" w14:textId="77777777" w:rsidR="0062232C" w:rsidRDefault="0062232C" w:rsidP="00787DED">
      <w:pPr>
        <w:jc w:val="both"/>
        <w:rPr>
          <w:rFonts w:ascii="Century Gothic" w:hAnsi="Century Gothic"/>
          <w:b/>
          <w:sz w:val="28"/>
        </w:rPr>
      </w:pPr>
    </w:p>
    <w:p w14:paraId="412E658C" w14:textId="77777777" w:rsidR="0062232C" w:rsidRDefault="0062232C" w:rsidP="00787DED">
      <w:pPr>
        <w:jc w:val="both"/>
        <w:rPr>
          <w:rFonts w:ascii="Century Gothic" w:hAnsi="Century Gothic"/>
          <w:b/>
          <w:sz w:val="28"/>
        </w:rPr>
      </w:pPr>
    </w:p>
    <w:p w14:paraId="2BFA8E51" w14:textId="77777777" w:rsidR="0062232C" w:rsidRDefault="0062232C" w:rsidP="00787DED">
      <w:pPr>
        <w:jc w:val="both"/>
        <w:rPr>
          <w:rFonts w:ascii="Century Gothic" w:hAnsi="Century Gothic"/>
          <w:b/>
          <w:sz w:val="28"/>
        </w:rPr>
      </w:pPr>
    </w:p>
    <w:p w14:paraId="1B6B3ED8" w14:textId="77777777" w:rsidR="0062232C" w:rsidRDefault="0062232C" w:rsidP="00787DED">
      <w:pPr>
        <w:jc w:val="both"/>
        <w:rPr>
          <w:rFonts w:ascii="Century Gothic" w:hAnsi="Century Gothic"/>
          <w:b/>
          <w:sz w:val="28"/>
        </w:rPr>
      </w:pPr>
    </w:p>
    <w:p w14:paraId="288D8361" w14:textId="5C7BFA2E" w:rsidR="00787DED" w:rsidRDefault="0062232C" w:rsidP="00787DED">
      <w:pPr>
        <w:jc w:val="both"/>
        <w:rPr>
          <w:rFonts w:ascii="Century Gothic" w:hAnsi="Century Gothic"/>
          <w:b/>
          <w:sz w:val="28"/>
        </w:rPr>
      </w:pPr>
      <w:r w:rsidRPr="00031F97">
        <w:rPr>
          <w:rFonts w:ascii="Century Gothic" w:hAnsi="Century Gothic"/>
          <w:b/>
          <w:noProof/>
          <w:sz w:val="28"/>
          <w:lang w:val="es-CO" w:eastAsia="es-CO"/>
        </w:rPr>
        <mc:AlternateContent>
          <mc:Choice Requires="wps">
            <w:drawing>
              <wp:anchor distT="45720" distB="45720" distL="114300" distR="114300" simplePos="0" relativeHeight="251692032" behindDoc="0" locked="0" layoutInCell="1" allowOverlap="1" wp14:anchorId="1FB1A9BD" wp14:editId="6572E617">
                <wp:simplePos x="0" y="0"/>
                <wp:positionH relativeFrom="column">
                  <wp:posOffset>1066165</wp:posOffset>
                </wp:positionH>
                <wp:positionV relativeFrom="paragraph">
                  <wp:posOffset>162560</wp:posOffset>
                </wp:positionV>
                <wp:extent cx="4543425" cy="2400300"/>
                <wp:effectExtent l="0" t="0" r="28575" b="1905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400300"/>
                        </a:xfrm>
                        <a:prstGeom prst="rect">
                          <a:avLst/>
                        </a:prstGeom>
                        <a:solidFill>
                          <a:srgbClr val="FFFFFF"/>
                        </a:solidFill>
                        <a:ln w="9525">
                          <a:solidFill>
                            <a:schemeClr val="accent1"/>
                          </a:solidFill>
                          <a:miter lim="800000"/>
                          <a:headEnd/>
                          <a:tailEnd/>
                        </a:ln>
                      </wps:spPr>
                      <wps:txbx>
                        <w:txbxContent>
                          <w:p w14:paraId="25C73A45" w14:textId="77777777" w:rsidR="000956CC" w:rsidRDefault="000956CC" w:rsidP="00215F22">
                            <w:pPr>
                              <w:ind w:firstLine="708"/>
                              <w:jc w:val="both"/>
                              <w:rPr>
                                <w:rFonts w:ascii="Century Gothic" w:hAnsi="Century Gothic"/>
                                <w:bCs/>
                                <w:color w:val="3B3838" w:themeColor="background2" w:themeShade="40"/>
                                <w:sz w:val="24"/>
                                <w:szCs w:val="24"/>
                              </w:rPr>
                            </w:pPr>
                            <w:r>
                              <w:rPr>
                                <w:rFonts w:ascii="Century Gothic" w:hAnsi="Century Gothic"/>
                                <w:bCs/>
                                <w:color w:val="3B3838" w:themeColor="background2" w:themeShade="40"/>
                                <w:sz w:val="24"/>
                                <w:szCs w:val="24"/>
                              </w:rPr>
                              <w:t xml:space="preserve"> </w:t>
                            </w:r>
                          </w:p>
                          <w:p w14:paraId="5DD6E407" w14:textId="77777777" w:rsidR="000956CC" w:rsidRDefault="000956CC" w:rsidP="0062232C">
                            <w:pPr>
                              <w:ind w:firstLine="708"/>
                              <w:jc w:val="both"/>
                              <w:rPr>
                                <w:rFonts w:ascii="Century Gothic" w:hAnsi="Century Gothic"/>
                                <w:bCs/>
                                <w:color w:val="3B3838" w:themeColor="background2" w:themeShade="40"/>
                                <w:sz w:val="24"/>
                                <w:szCs w:val="24"/>
                              </w:rPr>
                            </w:pPr>
                            <w:r w:rsidRPr="008364F8">
                              <w:rPr>
                                <w:rFonts w:ascii="Century Gothic" w:hAnsi="Century Gothic"/>
                                <w:bCs/>
                                <w:color w:val="3B3838" w:themeColor="background2" w:themeShade="40"/>
                                <w:sz w:val="24"/>
                                <w:szCs w:val="24"/>
                              </w:rPr>
                              <w:t>La Agencia Pública de Empleo de la Gobernación de Cundinamarca tiene como propósito en el año 2023 ser reconocida a nivel Departamental como el principal gestor público de empleo, brindando apoyo a los diferentes sectores económicos y el tejido empresarial del Departamento, a través de la prestación de servicios gratuitos, indiscriminados y sin necesidad de intermediarios, beneficiando a la población  Cundinamarqués de las mejores oportunidades de empleo mejorando  significativamente su calidad de vida.</w:t>
                            </w:r>
                          </w:p>
                          <w:p w14:paraId="247A3CD2" w14:textId="77777777" w:rsidR="000956CC" w:rsidRPr="00215F22" w:rsidRDefault="000956CC" w:rsidP="0062232C">
                            <w:pPr>
                              <w:ind w:firstLine="708"/>
                              <w:jc w:val="both"/>
                              <w:rPr>
                                <w:bCs/>
                                <w:i/>
                                <w:iCs/>
                                <w:color w:val="3B3838" w:themeColor="background2" w:themeShade="40"/>
                              </w:rPr>
                            </w:pPr>
                          </w:p>
                          <w:p w14:paraId="3C76B6AF" w14:textId="77777777" w:rsidR="000956CC" w:rsidRPr="000B0C0A" w:rsidRDefault="000956CC" w:rsidP="00787DED">
                            <w:pPr>
                              <w:ind w:firstLine="708"/>
                              <w:jc w:val="both"/>
                              <w:rPr>
                                <w:bCs/>
                                <w:color w:val="3B3838" w:themeColor="background2"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1A9BD" id="Cuadro de texto 8" o:spid="_x0000_s1028" type="#_x0000_t202" style="position:absolute;left:0;text-align:left;margin-left:83.95pt;margin-top:12.8pt;width:357.75pt;height:18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" strokecolor="#4472c4 [3204]">
                <v:textbox>
                  <w:txbxContent>
                    <w:p w14:paraId="25C73A45" w14:textId="77777777" w:rsidR="000956CC" w:rsidRDefault="000956CC" w:rsidP="00215F22">
                      <w:pPr>
                        <w:ind w:firstLine="708"/>
                        <w:jc w:val="both"/>
                        <w:rPr>
                          <w:rFonts w:ascii="Century Gothic" w:hAnsi="Century Gothic"/>
                          <w:bCs/>
                          <w:color w:val="3B3838" w:themeColor="background2" w:themeShade="40"/>
                          <w:sz w:val="24"/>
                          <w:szCs w:val="24"/>
                        </w:rPr>
                      </w:pPr>
                      <w:r>
                        <w:rPr>
                          <w:rFonts w:ascii="Century Gothic" w:hAnsi="Century Gothic"/>
                          <w:bCs/>
                          <w:color w:val="3B3838" w:themeColor="background2" w:themeShade="40"/>
                          <w:sz w:val="24"/>
                          <w:szCs w:val="24"/>
                        </w:rPr>
                        <w:t xml:space="preserve"> </w:t>
                      </w:r>
                    </w:p>
                    <w:p w14:paraId="5DD6E407" w14:textId="77777777" w:rsidR="000956CC" w:rsidRDefault="000956CC" w:rsidP="0062232C">
                      <w:pPr>
                        <w:ind w:firstLine="708"/>
                        <w:jc w:val="both"/>
                        <w:rPr>
                          <w:rFonts w:ascii="Century Gothic" w:hAnsi="Century Gothic"/>
                          <w:bCs/>
                          <w:color w:val="3B3838" w:themeColor="background2" w:themeShade="40"/>
                          <w:sz w:val="24"/>
                          <w:szCs w:val="24"/>
                        </w:rPr>
                      </w:pPr>
                      <w:r w:rsidRPr="008364F8">
                        <w:rPr>
                          <w:rFonts w:ascii="Century Gothic" w:hAnsi="Century Gothic"/>
                          <w:bCs/>
                          <w:color w:val="3B3838" w:themeColor="background2" w:themeShade="40"/>
                          <w:sz w:val="24"/>
                          <w:szCs w:val="24"/>
                        </w:rPr>
                        <w:t>La Agencia Pública de Empleo de la Gobernación de Cundinamarca tiene como propósito en el año 2023 ser reconocida a nivel Departamental como el principal gestor público de empleo, brindando apoyo a los diferentes sectores económicos y el tejido empresarial del Departamento, a través de la prestación de servicios gratuitos, indiscriminados y sin necesidad de intermediarios, beneficiando a la población  Cundinamarqués de las mejores oportunidades de empleo mejorando  significativamente su calidad de vida.</w:t>
                      </w:r>
                    </w:p>
                    <w:p w14:paraId="247A3CD2" w14:textId="77777777" w:rsidR="000956CC" w:rsidRPr="00215F22" w:rsidRDefault="000956CC" w:rsidP="0062232C">
                      <w:pPr>
                        <w:ind w:firstLine="708"/>
                        <w:jc w:val="both"/>
                        <w:rPr>
                          <w:bCs/>
                          <w:i/>
                          <w:iCs/>
                          <w:color w:val="3B3838" w:themeColor="background2" w:themeShade="40"/>
                        </w:rPr>
                      </w:pPr>
                    </w:p>
                    <w:p w14:paraId="3C76B6AF" w14:textId="77777777" w:rsidR="000956CC" w:rsidRPr="000B0C0A" w:rsidRDefault="000956CC" w:rsidP="00787DED">
                      <w:pPr>
                        <w:ind w:firstLine="708"/>
                        <w:jc w:val="both"/>
                        <w:rPr>
                          <w:bCs/>
                          <w:color w:val="3B3838" w:themeColor="background2" w:themeShade="40"/>
                        </w:rPr>
                      </w:pPr>
                    </w:p>
                  </w:txbxContent>
                </v:textbox>
                <w10:wrap type="square"/>
              </v:shape>
            </w:pict>
          </mc:Fallback>
        </mc:AlternateContent>
      </w:r>
      <w:r w:rsidR="00787DED" w:rsidRPr="00031F97">
        <w:rPr>
          <w:rFonts w:ascii="Century Gothic" w:hAnsi="Century Gothic"/>
          <w:b/>
          <w:noProof/>
          <w:sz w:val="28"/>
          <w:lang w:val="es-CO" w:eastAsia="es-CO"/>
        </w:rPr>
        <mc:AlternateContent>
          <mc:Choice Requires="wps">
            <w:drawing>
              <wp:anchor distT="0" distB="0" distL="114300" distR="114300" simplePos="0" relativeHeight="251693056" behindDoc="0" locked="0" layoutInCell="1" allowOverlap="1" wp14:anchorId="17825A84" wp14:editId="7ED72BA1">
                <wp:simplePos x="0" y="0"/>
                <wp:positionH relativeFrom="column">
                  <wp:posOffset>160020</wp:posOffset>
                </wp:positionH>
                <wp:positionV relativeFrom="paragraph">
                  <wp:posOffset>29845</wp:posOffset>
                </wp:positionV>
                <wp:extent cx="1428750" cy="371475"/>
                <wp:effectExtent l="57150" t="19050" r="57150" b="85725"/>
                <wp:wrapNone/>
                <wp:docPr id="7" name="Rectángulo 7"/>
                <wp:cNvGraphicFramePr/>
                <a:graphic xmlns:a="http://schemas.openxmlformats.org/drawingml/2006/main">
                  <a:graphicData uri="http://schemas.microsoft.com/office/word/2010/wordprocessingShape">
                    <wps:wsp>
                      <wps:cNvSpPr/>
                      <wps:spPr>
                        <a:xfrm>
                          <a:off x="0" y="0"/>
                          <a:ext cx="1428750" cy="371475"/>
                        </a:xfrm>
                        <a:prstGeom prst="rect">
                          <a:avLst/>
                        </a:prstGeom>
                        <a:solidFill>
                          <a:schemeClr val="accent1"/>
                        </a:solidFill>
                        <a:ln w="28575">
                          <a:noFill/>
                        </a:ln>
                        <a:effectLst>
                          <a:outerShdw blurRad="44450" dist="27940" dir="5400000" algn="ctr">
                            <a:srgbClr val="000000">
                              <a:alpha val="32000"/>
                            </a:srgbClr>
                          </a:outerShdw>
                        </a:effectLst>
                      </wps:spPr>
                      <wps:style>
                        <a:lnRef idx="2">
                          <a:schemeClr val="accent5"/>
                        </a:lnRef>
                        <a:fillRef idx="1">
                          <a:schemeClr val="lt1"/>
                        </a:fillRef>
                        <a:effectRef idx="0">
                          <a:schemeClr val="accent5"/>
                        </a:effectRef>
                        <a:fontRef idx="minor">
                          <a:schemeClr val="dk1"/>
                        </a:fontRef>
                      </wps:style>
                      <wps:txbx>
                        <w:txbxContent>
                          <w:p w14:paraId="2B951EFB" w14:textId="77777777" w:rsidR="000956CC" w:rsidRPr="000B0C0A" w:rsidRDefault="000956CC" w:rsidP="00787DED">
                            <w:pPr>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25A84" id="Rectángulo 7" o:spid="_x0000_s1029" style="position:absolute;left:0;text-align:left;margin-left:12.6pt;margin-top:2.35pt;width:112.5pt;height:29.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" fillcolor="#4472c4 [3204]" stroked="f" strokeweight="2.25pt">
                <v:shadow on="t" color="black" opacity="20971f" offset="0,2.2pt"/>
                <v:textbox>
                  <w:txbxContent>
                    <w:p w14:paraId="2B951EFB" w14:textId="77777777" w:rsidR="000956CC" w:rsidRPr="000B0C0A" w:rsidRDefault="000956CC" w:rsidP="00787DED">
                      <w:pPr>
                        <w:jc w:val="center"/>
                        <w:rPr>
                          <w:rFonts w:ascii="Arial Rounded MT Bold" w:hAnsi="Arial Rounded MT Bold"/>
                          <w:color w:val="FFFFFF" w:themeColor="background1"/>
                          <w:sz w:val="24"/>
                          <w:szCs w:val="24"/>
                        </w:rPr>
                      </w:pPr>
                      <w:r>
                        <w:rPr>
                          <w:rFonts w:ascii="Arial Rounded MT Bold" w:hAnsi="Arial Rounded MT Bold"/>
                          <w:color w:val="FFFFFF" w:themeColor="background1"/>
                          <w:sz w:val="24"/>
                          <w:szCs w:val="24"/>
                        </w:rPr>
                        <w:t>VISIÓN</w:t>
                      </w:r>
                    </w:p>
                  </w:txbxContent>
                </v:textbox>
              </v:rect>
            </w:pict>
          </mc:Fallback>
        </mc:AlternateContent>
      </w:r>
    </w:p>
    <w:p w14:paraId="42D5F08E" w14:textId="77777777" w:rsidR="0062232C" w:rsidRDefault="0062232C" w:rsidP="0062232C">
      <w:pPr>
        <w:pStyle w:val="Ttulo2"/>
        <w:jc w:val="left"/>
        <w:rPr>
          <w:rFonts w:ascii="Arial Rounded MT Bold" w:hAnsi="Arial Rounded MT Bold"/>
          <w:b w:val="0"/>
          <w:color w:val="1F3864" w:themeColor="accent1" w:themeShade="80"/>
          <w:sz w:val="26"/>
          <w:szCs w:val="26"/>
        </w:rPr>
      </w:pPr>
    </w:p>
    <w:p w14:paraId="0C2C566F" w14:textId="77777777" w:rsidR="006E0BC4" w:rsidRDefault="00787DED" w:rsidP="00215F22">
      <w:pPr>
        <w:pStyle w:val="Ttulo2"/>
        <w:ind w:left="284"/>
        <w:jc w:val="left"/>
        <w:rPr>
          <w:rFonts w:ascii="Arial Rounded MT Bold" w:hAnsi="Arial Rounded MT Bold"/>
          <w:bCs/>
          <w:szCs w:val="24"/>
        </w:rPr>
      </w:pPr>
      <w:bookmarkStart w:id="3" w:name="_Toc92353130"/>
      <w:r w:rsidRPr="00215F22">
        <w:rPr>
          <w:rFonts w:ascii="Arial Rounded MT Bold" w:hAnsi="Arial Rounded MT Bold"/>
          <w:b w:val="0"/>
          <w:color w:val="1F3864" w:themeColor="accent1" w:themeShade="80"/>
          <w:sz w:val="26"/>
          <w:szCs w:val="26"/>
        </w:rPr>
        <w:t>INFORME RESUMIDO: PRINCIPALES LOGROS PARA CUMPLIR LA MISIÓN Y VISIÓN</w:t>
      </w:r>
      <w:bookmarkEnd w:id="3"/>
      <w:r w:rsidRPr="000A5178">
        <w:rPr>
          <w:rFonts w:ascii="Arial Rounded MT Bold" w:hAnsi="Arial Rounded MT Bold"/>
          <w:bCs/>
          <w:szCs w:val="24"/>
        </w:rPr>
        <w:t xml:space="preserve"> </w:t>
      </w:r>
    </w:p>
    <w:p w14:paraId="47316971" w14:textId="77777777" w:rsidR="00787DED" w:rsidRPr="00C37D93" w:rsidRDefault="00787DED" w:rsidP="00787DED">
      <w:pPr>
        <w:jc w:val="both"/>
        <w:rPr>
          <w:rFonts w:ascii="Century Gothic" w:hAnsi="Century Gothic"/>
          <w:b/>
          <w:sz w:val="24"/>
          <w:szCs w:val="24"/>
        </w:rPr>
      </w:pPr>
    </w:p>
    <w:p w14:paraId="739A36A6" w14:textId="3E73C47C" w:rsidR="0062232C" w:rsidRDefault="0062232C" w:rsidP="0062232C">
      <w:pPr>
        <w:jc w:val="both"/>
        <w:rPr>
          <w:rFonts w:ascii="Century Gothic" w:hAnsi="Century Gothic"/>
          <w:bCs/>
          <w:sz w:val="24"/>
          <w:szCs w:val="24"/>
        </w:rPr>
      </w:pPr>
      <w:r>
        <w:rPr>
          <w:rFonts w:ascii="Century Gothic" w:hAnsi="Century Gothic"/>
          <w:bCs/>
          <w:sz w:val="24"/>
          <w:szCs w:val="24"/>
        </w:rPr>
        <w:t>S</w:t>
      </w:r>
      <w:r w:rsidRPr="00A105EE">
        <w:rPr>
          <w:rFonts w:ascii="Century Gothic" w:hAnsi="Century Gothic"/>
          <w:bCs/>
          <w:sz w:val="24"/>
          <w:szCs w:val="24"/>
        </w:rPr>
        <w:t xml:space="preserve">e han realizado dos ferias de empleo virtual y presencial con la atención </w:t>
      </w:r>
      <w:r w:rsidR="002E12AE">
        <w:rPr>
          <w:rFonts w:ascii="Century Gothic" w:hAnsi="Century Gothic"/>
          <w:bCs/>
          <w:sz w:val="24"/>
          <w:szCs w:val="24"/>
        </w:rPr>
        <w:t>de más de 18</w:t>
      </w:r>
      <w:r w:rsidRPr="00A105EE">
        <w:rPr>
          <w:rFonts w:ascii="Century Gothic" w:hAnsi="Century Gothic"/>
          <w:bCs/>
          <w:sz w:val="24"/>
          <w:szCs w:val="24"/>
        </w:rPr>
        <w:t>.000 buscadores de empleo</w:t>
      </w:r>
      <w:r w:rsidR="002E12AE">
        <w:rPr>
          <w:rFonts w:ascii="Century Gothic" w:hAnsi="Century Gothic"/>
          <w:bCs/>
          <w:sz w:val="24"/>
          <w:szCs w:val="24"/>
        </w:rPr>
        <w:t xml:space="preserve"> y la participación de más de 44</w:t>
      </w:r>
      <w:r w:rsidRPr="00A105EE">
        <w:rPr>
          <w:rFonts w:ascii="Century Gothic" w:hAnsi="Century Gothic"/>
          <w:bCs/>
          <w:sz w:val="24"/>
          <w:szCs w:val="24"/>
        </w:rPr>
        <w:t xml:space="preserve"> empresas de los diferentes sectores económicos del departamento, logrando el cumplimiento de la </w:t>
      </w:r>
      <w:r w:rsidR="002E12AE">
        <w:rPr>
          <w:rFonts w:ascii="Century Gothic" w:hAnsi="Century Gothic"/>
          <w:bCs/>
          <w:sz w:val="24"/>
          <w:szCs w:val="24"/>
        </w:rPr>
        <w:t>meta para esta vigencia en un 100% de ejecución al 31</w:t>
      </w:r>
      <w:r w:rsidR="00D116FD">
        <w:rPr>
          <w:rFonts w:ascii="Century Gothic" w:hAnsi="Century Gothic"/>
          <w:bCs/>
          <w:sz w:val="24"/>
          <w:szCs w:val="24"/>
        </w:rPr>
        <w:t>-12-2021.</w:t>
      </w:r>
    </w:p>
    <w:p w14:paraId="1AA5C38A" w14:textId="77777777" w:rsidR="00D116FD" w:rsidRPr="00A105EE" w:rsidRDefault="00D116FD" w:rsidP="0062232C">
      <w:pPr>
        <w:jc w:val="both"/>
        <w:rPr>
          <w:rFonts w:ascii="Century Gothic" w:hAnsi="Century Gothic"/>
          <w:bCs/>
          <w:sz w:val="24"/>
          <w:szCs w:val="24"/>
        </w:rPr>
      </w:pPr>
    </w:p>
    <w:p w14:paraId="2C8F7037" w14:textId="35BB8190" w:rsidR="00D116FD" w:rsidRPr="00A105EE" w:rsidRDefault="0062232C" w:rsidP="0062232C">
      <w:pPr>
        <w:jc w:val="both"/>
        <w:rPr>
          <w:rFonts w:ascii="Century Gothic" w:hAnsi="Century Gothic"/>
          <w:bCs/>
          <w:sz w:val="24"/>
          <w:szCs w:val="24"/>
        </w:rPr>
      </w:pPr>
      <w:r w:rsidRPr="00A105EE">
        <w:rPr>
          <w:rFonts w:ascii="Century Gothic" w:hAnsi="Century Gothic"/>
          <w:bCs/>
          <w:sz w:val="24"/>
          <w:szCs w:val="24"/>
        </w:rPr>
        <w:t xml:space="preserve">Se logra </w:t>
      </w:r>
      <w:r w:rsidR="00D116FD">
        <w:rPr>
          <w:rFonts w:ascii="Century Gothic" w:hAnsi="Century Gothic"/>
          <w:bCs/>
          <w:sz w:val="24"/>
          <w:szCs w:val="24"/>
        </w:rPr>
        <w:t>la firma de los convenios con la organización internacional para las migraciones- OIM y con la organización</w:t>
      </w:r>
      <w:r w:rsidRPr="00A105EE">
        <w:rPr>
          <w:rFonts w:ascii="Century Gothic" w:hAnsi="Century Gothic"/>
          <w:bCs/>
          <w:sz w:val="24"/>
          <w:szCs w:val="24"/>
        </w:rPr>
        <w:t xml:space="preserve"> de estados Iberoamericanos</w:t>
      </w:r>
      <w:r w:rsidR="00D116FD">
        <w:rPr>
          <w:rFonts w:ascii="Century Gothic" w:hAnsi="Century Gothic"/>
          <w:bCs/>
          <w:sz w:val="24"/>
          <w:szCs w:val="24"/>
        </w:rPr>
        <w:t xml:space="preserve">-OEI. Con </w:t>
      </w:r>
      <w:r w:rsidRPr="00A105EE">
        <w:rPr>
          <w:rFonts w:ascii="Century Gothic" w:hAnsi="Century Gothic"/>
          <w:bCs/>
          <w:sz w:val="24"/>
          <w:szCs w:val="24"/>
        </w:rPr>
        <w:t>la</w:t>
      </w:r>
      <w:r w:rsidR="00D116FD">
        <w:rPr>
          <w:rFonts w:ascii="Century Gothic" w:hAnsi="Century Gothic"/>
          <w:bCs/>
          <w:sz w:val="24"/>
          <w:szCs w:val="24"/>
        </w:rPr>
        <w:t xml:space="preserve">s cuales, se busca la vinculación laboral </w:t>
      </w:r>
      <w:r w:rsidRPr="00A105EE">
        <w:rPr>
          <w:rFonts w:ascii="Century Gothic" w:hAnsi="Century Gothic"/>
          <w:bCs/>
          <w:sz w:val="24"/>
          <w:szCs w:val="24"/>
        </w:rPr>
        <w:t xml:space="preserve">para </w:t>
      </w:r>
      <w:r w:rsidR="00D116FD">
        <w:rPr>
          <w:rFonts w:ascii="Century Gothic" w:hAnsi="Century Gothic"/>
          <w:bCs/>
          <w:sz w:val="24"/>
          <w:szCs w:val="24"/>
        </w:rPr>
        <w:t xml:space="preserve">más de </w:t>
      </w:r>
      <w:r w:rsidRPr="00A105EE">
        <w:rPr>
          <w:rFonts w:ascii="Century Gothic" w:hAnsi="Century Gothic"/>
          <w:bCs/>
          <w:sz w:val="24"/>
          <w:szCs w:val="24"/>
        </w:rPr>
        <w:t>500 personas víctimas del conflicto armado, siendo el primer operador a nivel nacional adjudicado para este proyecto.</w:t>
      </w:r>
      <w:r w:rsidR="00D116FD">
        <w:rPr>
          <w:rFonts w:ascii="Century Gothic" w:hAnsi="Century Gothic"/>
          <w:bCs/>
          <w:sz w:val="24"/>
          <w:szCs w:val="24"/>
        </w:rPr>
        <w:t xml:space="preserve"> </w:t>
      </w:r>
    </w:p>
    <w:p w14:paraId="7F3A7137" w14:textId="77777777" w:rsidR="0062232C" w:rsidRPr="00A105EE" w:rsidRDefault="0062232C" w:rsidP="0062232C">
      <w:pPr>
        <w:jc w:val="both"/>
        <w:rPr>
          <w:rFonts w:ascii="Century Gothic" w:hAnsi="Century Gothic"/>
          <w:bCs/>
          <w:sz w:val="24"/>
          <w:szCs w:val="24"/>
        </w:rPr>
      </w:pPr>
      <w:r w:rsidRPr="00A105EE">
        <w:rPr>
          <w:rFonts w:ascii="Century Gothic" w:hAnsi="Century Gothic"/>
          <w:bCs/>
          <w:sz w:val="24"/>
          <w:szCs w:val="24"/>
        </w:rPr>
        <w:t xml:space="preserve"> </w:t>
      </w:r>
    </w:p>
    <w:p w14:paraId="00163B9A" w14:textId="3B4AA3C4" w:rsidR="0062232C" w:rsidRPr="00A105EE" w:rsidRDefault="004871D4" w:rsidP="0062232C">
      <w:pPr>
        <w:jc w:val="both"/>
        <w:rPr>
          <w:rFonts w:ascii="Century Gothic" w:hAnsi="Century Gothic"/>
          <w:bCs/>
          <w:sz w:val="24"/>
          <w:szCs w:val="24"/>
        </w:rPr>
      </w:pPr>
      <w:r>
        <w:rPr>
          <w:rFonts w:ascii="Century Gothic" w:hAnsi="Century Gothic"/>
          <w:bCs/>
          <w:sz w:val="24"/>
          <w:szCs w:val="24"/>
        </w:rPr>
        <w:t xml:space="preserve">Adicional a esto, en la actualidad mediante la </w:t>
      </w:r>
      <w:r w:rsidR="0062232C" w:rsidRPr="00A105EE">
        <w:rPr>
          <w:rFonts w:ascii="Century Gothic" w:hAnsi="Century Gothic"/>
          <w:bCs/>
          <w:sz w:val="24"/>
          <w:szCs w:val="24"/>
        </w:rPr>
        <w:t xml:space="preserve">alianza con el Servicio Público de Empleo se logra la articulación con la Agencia Federal Alemana para los procesos de selección de las empresas Galabau y Vonovia para la </w:t>
      </w:r>
      <w:r w:rsidR="00FE0D8F">
        <w:rPr>
          <w:rFonts w:ascii="Century Gothic" w:hAnsi="Century Gothic"/>
          <w:bCs/>
          <w:sz w:val="24"/>
          <w:szCs w:val="24"/>
        </w:rPr>
        <w:t xml:space="preserve">vinculación en el </w:t>
      </w:r>
      <w:r w:rsidR="0062232C" w:rsidRPr="00A105EE">
        <w:rPr>
          <w:rFonts w:ascii="Century Gothic" w:hAnsi="Century Gothic"/>
          <w:bCs/>
          <w:sz w:val="24"/>
          <w:szCs w:val="24"/>
        </w:rPr>
        <w:t xml:space="preserve">programa formativo y de empleo Teams </w:t>
      </w:r>
      <w:r w:rsidR="00FE0D8F">
        <w:rPr>
          <w:rFonts w:ascii="Century Gothic" w:hAnsi="Century Gothic"/>
          <w:bCs/>
          <w:sz w:val="24"/>
          <w:szCs w:val="24"/>
        </w:rPr>
        <w:t xml:space="preserve">de 30 personas, </w:t>
      </w:r>
      <w:r w:rsidR="0062232C" w:rsidRPr="00A105EE">
        <w:rPr>
          <w:rFonts w:ascii="Century Gothic" w:hAnsi="Century Gothic"/>
          <w:bCs/>
          <w:sz w:val="24"/>
          <w:szCs w:val="24"/>
        </w:rPr>
        <w:t>con el fin de llevar talento humano colombiano al país extranjero.</w:t>
      </w:r>
    </w:p>
    <w:p w14:paraId="180F74DB" w14:textId="77777777" w:rsidR="00F36DE2" w:rsidRDefault="00F36DE2" w:rsidP="00215F22">
      <w:pPr>
        <w:ind w:left="284"/>
        <w:jc w:val="both"/>
        <w:rPr>
          <w:rFonts w:ascii="Century Gothic" w:hAnsi="Century Gothic"/>
          <w:b/>
          <w:i/>
          <w:iCs/>
          <w:color w:val="808080" w:themeColor="background1" w:themeShade="80"/>
          <w:sz w:val="24"/>
          <w:szCs w:val="24"/>
        </w:rPr>
      </w:pPr>
    </w:p>
    <w:p w14:paraId="17B39212" w14:textId="772F5202" w:rsidR="00787DED" w:rsidRDefault="00A42D36" w:rsidP="00257A3A">
      <w:pPr>
        <w:jc w:val="both"/>
        <w:rPr>
          <w:rFonts w:ascii="Arial Rounded MT Bold" w:hAnsi="Arial Rounded MT Bold"/>
          <w:color w:val="3B3838" w:themeColor="background2" w:themeShade="40"/>
          <w:sz w:val="28"/>
          <w:szCs w:val="28"/>
        </w:rPr>
      </w:pPr>
      <w:r w:rsidRPr="00A42D36">
        <w:rPr>
          <w:rFonts w:ascii="Arial Rounded MT Bold" w:hAnsi="Arial Rounded MT Bold"/>
          <w:noProof/>
          <w:color w:val="3B3838" w:themeColor="background2" w:themeShade="40"/>
          <w:sz w:val="28"/>
          <w:szCs w:val="28"/>
          <w:lang w:val="es-CO" w:eastAsia="es-CO"/>
        </w:rPr>
        <w:lastRenderedPageBreak/>
        <w:drawing>
          <wp:inline distT="0" distB="0" distL="0" distR="0" wp14:anchorId="4D42AB6B" wp14:editId="3083AC5F">
            <wp:extent cx="4888013" cy="3665551"/>
            <wp:effectExtent l="0" t="0" r="8255" b="0"/>
            <wp:docPr id="9" name="Imagen 9" descr="C:\Users\Natalia NB\Desktop\APEC\PROYECTO APEC\TE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 NB\Desktop\APEC\PROYECTO APEC\TEA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7174" cy="3679920"/>
                    </a:xfrm>
                    <a:prstGeom prst="rect">
                      <a:avLst/>
                    </a:prstGeom>
                    <a:noFill/>
                    <a:ln>
                      <a:noFill/>
                    </a:ln>
                  </pic:spPr>
                </pic:pic>
              </a:graphicData>
            </a:graphic>
          </wp:inline>
        </w:drawing>
      </w:r>
      <w:r w:rsidRPr="00A42D36">
        <w:rPr>
          <w:rFonts w:ascii="Arial Rounded MT Bold" w:hAnsi="Arial Rounded MT Bold"/>
          <w:noProof/>
          <w:color w:val="3B3838" w:themeColor="background2" w:themeShade="40"/>
          <w:sz w:val="28"/>
          <w:szCs w:val="28"/>
          <w:lang w:val="es-CO" w:eastAsia="es-CO"/>
        </w:rPr>
        <w:drawing>
          <wp:inline distT="0" distB="0" distL="0" distR="0" wp14:anchorId="11B7193E" wp14:editId="11CD5F0C">
            <wp:extent cx="4871258" cy="3652986"/>
            <wp:effectExtent l="0" t="0" r="5715" b="5080"/>
            <wp:docPr id="2" name="Imagen 2" descr="C:\Users\Natalia NB\Desktop\APEC\PROYECTO APEC\TE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 NB\Desktop\APEC\PROYECTO APEC\TEA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016" cy="3664053"/>
                    </a:xfrm>
                    <a:prstGeom prst="rect">
                      <a:avLst/>
                    </a:prstGeom>
                    <a:noFill/>
                    <a:ln>
                      <a:noFill/>
                    </a:ln>
                  </pic:spPr>
                </pic:pic>
              </a:graphicData>
            </a:graphic>
          </wp:inline>
        </w:drawing>
      </w:r>
    </w:p>
    <w:p w14:paraId="5EF776AF" w14:textId="77777777" w:rsidR="006D2361" w:rsidRDefault="006D2361" w:rsidP="00257A3A">
      <w:pPr>
        <w:jc w:val="both"/>
        <w:rPr>
          <w:rFonts w:ascii="Arial Rounded MT Bold" w:hAnsi="Arial Rounded MT Bold"/>
          <w:color w:val="3B3838" w:themeColor="background2" w:themeShade="40"/>
          <w:sz w:val="28"/>
          <w:szCs w:val="28"/>
        </w:rPr>
      </w:pPr>
    </w:p>
    <w:p w14:paraId="5690EF9D" w14:textId="77777777" w:rsidR="006D2361" w:rsidRDefault="006D2361" w:rsidP="00257A3A">
      <w:pPr>
        <w:jc w:val="both"/>
        <w:rPr>
          <w:rFonts w:ascii="Arial Rounded MT Bold" w:hAnsi="Arial Rounded MT Bold"/>
          <w:color w:val="3B3838" w:themeColor="background2" w:themeShade="40"/>
          <w:sz w:val="28"/>
          <w:szCs w:val="28"/>
        </w:rPr>
      </w:pPr>
    </w:p>
    <w:p w14:paraId="7B50A363" w14:textId="0EC40995" w:rsidR="00B0247A" w:rsidRDefault="00B0247A" w:rsidP="00257A3A">
      <w:pPr>
        <w:jc w:val="both"/>
        <w:rPr>
          <w:rFonts w:ascii="Arial Rounded MT Bold" w:hAnsi="Arial Rounded MT Bold"/>
          <w:color w:val="3B3838" w:themeColor="background2" w:themeShade="40"/>
          <w:sz w:val="28"/>
          <w:szCs w:val="28"/>
        </w:rPr>
      </w:pPr>
      <w:r w:rsidRPr="00B0247A">
        <w:rPr>
          <w:rFonts w:ascii="Arial Rounded MT Bold" w:hAnsi="Arial Rounded MT Bold"/>
          <w:noProof/>
          <w:color w:val="3B3838" w:themeColor="background2" w:themeShade="40"/>
          <w:sz w:val="28"/>
          <w:szCs w:val="28"/>
          <w:lang w:val="es-CO" w:eastAsia="es-CO"/>
        </w:rPr>
        <w:drawing>
          <wp:inline distT="0" distB="0" distL="0" distR="0" wp14:anchorId="59815D73" wp14:editId="5B792B4F">
            <wp:extent cx="5187141" cy="3892180"/>
            <wp:effectExtent l="0" t="0" r="0" b="0"/>
            <wp:docPr id="15" name="Imagen 15" descr="C:\Users\Natalia NB\Desktop\APEC\PROYECTO APEC\FERI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lia NB\Desktop\APEC\PROYECTO APEC\FERIA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999" cy="3902579"/>
                    </a:xfrm>
                    <a:prstGeom prst="rect">
                      <a:avLst/>
                    </a:prstGeom>
                    <a:noFill/>
                    <a:ln>
                      <a:noFill/>
                    </a:ln>
                  </pic:spPr>
                </pic:pic>
              </a:graphicData>
            </a:graphic>
          </wp:inline>
        </w:drawing>
      </w:r>
    </w:p>
    <w:p w14:paraId="11454449" w14:textId="77777777" w:rsidR="006D2361" w:rsidRDefault="006D2361" w:rsidP="00257A3A">
      <w:pPr>
        <w:jc w:val="both"/>
        <w:rPr>
          <w:rFonts w:ascii="Arial Rounded MT Bold" w:hAnsi="Arial Rounded MT Bold"/>
          <w:color w:val="3B3838" w:themeColor="background2" w:themeShade="40"/>
          <w:sz w:val="28"/>
          <w:szCs w:val="28"/>
        </w:rPr>
      </w:pPr>
    </w:p>
    <w:p w14:paraId="30F07AF7" w14:textId="77777777" w:rsidR="006606AC" w:rsidRDefault="006606AC" w:rsidP="00257A3A">
      <w:pPr>
        <w:jc w:val="both"/>
        <w:rPr>
          <w:rFonts w:ascii="Arial Rounded MT Bold" w:hAnsi="Arial Rounded MT Bold"/>
          <w:color w:val="3B3838" w:themeColor="background2" w:themeShade="40"/>
          <w:sz w:val="28"/>
          <w:szCs w:val="28"/>
        </w:rPr>
      </w:pPr>
    </w:p>
    <w:p w14:paraId="53DB7AF2" w14:textId="77777777" w:rsidR="00576CC8" w:rsidRPr="006606AC" w:rsidRDefault="00576CC8" w:rsidP="000A6038">
      <w:pPr>
        <w:pStyle w:val="Prrafodelista"/>
        <w:numPr>
          <w:ilvl w:val="1"/>
          <w:numId w:val="27"/>
        </w:numPr>
        <w:ind w:left="709" w:hanging="567"/>
        <w:jc w:val="both"/>
        <w:outlineLvl w:val="0"/>
        <w:rPr>
          <w:rFonts w:ascii="Arial Rounded MT Bold" w:hAnsi="Arial Rounded MT Bold"/>
          <w:color w:val="1F3864" w:themeColor="accent1" w:themeShade="80"/>
          <w:sz w:val="28"/>
          <w:szCs w:val="28"/>
        </w:rPr>
      </w:pPr>
      <w:bookmarkStart w:id="4" w:name="_Toc92353131"/>
      <w:r w:rsidRPr="006606AC">
        <w:rPr>
          <w:rFonts w:ascii="Arial Rounded MT Bold" w:hAnsi="Arial Rounded MT Bold"/>
          <w:color w:val="1F3864" w:themeColor="accent1" w:themeShade="80"/>
          <w:sz w:val="28"/>
          <w:szCs w:val="28"/>
        </w:rPr>
        <w:t xml:space="preserve">CUMPLIMIENTO DEL PLAN DE DESARROLLO DEPARTAMENTAL “CUNDINAMARCA REGIÓN QUE PROGRESA” VIGENCIA </w:t>
      </w:r>
      <w:r w:rsidR="00633E10" w:rsidRPr="006606AC">
        <w:rPr>
          <w:rFonts w:ascii="Arial Rounded MT Bold" w:hAnsi="Arial Rounded MT Bold"/>
          <w:color w:val="1F3864" w:themeColor="accent1" w:themeShade="80"/>
          <w:sz w:val="28"/>
          <w:szCs w:val="28"/>
        </w:rPr>
        <w:t>2021</w:t>
      </w:r>
      <w:bookmarkEnd w:id="4"/>
    </w:p>
    <w:p w14:paraId="26087CF1" w14:textId="77777777" w:rsidR="00576CC8" w:rsidRPr="004E74E4" w:rsidRDefault="00576CC8" w:rsidP="00257A3A">
      <w:pPr>
        <w:jc w:val="both"/>
        <w:rPr>
          <w:rFonts w:ascii="Arial Rounded MT Bold" w:hAnsi="Arial Rounded MT Bold"/>
          <w:color w:val="002060"/>
          <w:sz w:val="28"/>
          <w:szCs w:val="28"/>
          <w:highlight w:val="yellow"/>
        </w:rPr>
      </w:pPr>
    </w:p>
    <w:p w14:paraId="0FC9D8C6" w14:textId="77777777" w:rsidR="009737AC" w:rsidRPr="00C37D93" w:rsidRDefault="00A32336" w:rsidP="00A32336">
      <w:pPr>
        <w:pStyle w:val="Prrafodelista"/>
        <w:shd w:val="clear" w:color="auto" w:fill="C00000"/>
        <w:ind w:hanging="578"/>
        <w:jc w:val="both"/>
        <w:outlineLvl w:val="1"/>
        <w:rPr>
          <w:rFonts w:ascii="Arial Rounded MT Bold" w:hAnsi="Arial Rounded MT Bold"/>
          <w:color w:val="FFFFFF" w:themeColor="background1"/>
          <w:sz w:val="24"/>
          <w:szCs w:val="24"/>
        </w:rPr>
      </w:pPr>
      <w:bookmarkStart w:id="5" w:name="_Toc92353132"/>
      <w:r>
        <w:rPr>
          <w:rFonts w:ascii="Arial Rounded MT Bold" w:hAnsi="Arial Rounded MT Bold"/>
          <w:color w:val="FFFFFF" w:themeColor="background1"/>
          <w:sz w:val="28"/>
          <w:szCs w:val="28"/>
        </w:rPr>
        <w:t>1.2.2</w:t>
      </w:r>
      <w:r w:rsidR="009737AC" w:rsidRPr="00C37D93">
        <w:rPr>
          <w:rFonts w:ascii="Arial Rounded MT Bold" w:hAnsi="Arial Rounded MT Bold"/>
          <w:color w:val="FFFFFF" w:themeColor="background1"/>
          <w:sz w:val="28"/>
          <w:szCs w:val="28"/>
        </w:rPr>
        <w:t xml:space="preserve"> LÍNEA ESTRATÉGICA </w:t>
      </w:r>
      <w:r>
        <w:rPr>
          <w:rFonts w:ascii="Arial Rounded MT Bold" w:hAnsi="Arial Rounded MT Bold"/>
          <w:color w:val="FFFFFF" w:themeColor="background1"/>
          <w:sz w:val="28"/>
          <w:szCs w:val="28"/>
        </w:rPr>
        <w:t xml:space="preserve">2: </w:t>
      </w:r>
      <w:r w:rsidR="009737AC" w:rsidRPr="00C37D93">
        <w:rPr>
          <w:rFonts w:ascii="Arial Rounded MT Bold" w:hAnsi="Arial Rounded MT Bold"/>
          <w:color w:val="FFFFFF" w:themeColor="background1"/>
          <w:sz w:val="28"/>
          <w:szCs w:val="28"/>
        </w:rPr>
        <w:t>MÁS COMPETITIVIDAD</w:t>
      </w:r>
      <w:bookmarkEnd w:id="5"/>
    </w:p>
    <w:p w14:paraId="4D8DD59B" w14:textId="77777777" w:rsidR="006F7ECB" w:rsidRPr="00C37D93" w:rsidRDefault="006F7ECB" w:rsidP="00257A3A">
      <w:pPr>
        <w:jc w:val="both"/>
        <w:rPr>
          <w:rFonts w:ascii="Century Gothic" w:hAnsi="Century Gothic"/>
          <w:sz w:val="24"/>
          <w:szCs w:val="24"/>
        </w:rPr>
      </w:pPr>
      <w:r w:rsidRPr="00C37D93">
        <w:rPr>
          <w:rFonts w:ascii="Century Gothic" w:hAnsi="Century Gothic"/>
          <w:noProof/>
          <w:sz w:val="24"/>
          <w:szCs w:val="24"/>
          <w:lang w:val="es-CO" w:eastAsia="es-CO"/>
        </w:rPr>
        <mc:AlternateContent>
          <mc:Choice Requires="wps">
            <w:drawing>
              <wp:anchor distT="0" distB="0" distL="114300" distR="114300" simplePos="0" relativeHeight="251676672" behindDoc="0" locked="0" layoutInCell="1" allowOverlap="1" wp14:anchorId="6DAA016E" wp14:editId="2E05C695">
                <wp:simplePos x="0" y="0"/>
                <wp:positionH relativeFrom="column">
                  <wp:posOffset>43815</wp:posOffset>
                </wp:positionH>
                <wp:positionV relativeFrom="paragraph">
                  <wp:posOffset>178435</wp:posOffset>
                </wp:positionV>
                <wp:extent cx="1428750" cy="371475"/>
                <wp:effectExtent l="57150" t="19050" r="57150" b="85725"/>
                <wp:wrapNone/>
                <wp:docPr id="10" name="Rectángulo 10"/>
                <wp:cNvGraphicFramePr/>
                <a:graphic xmlns:a="http://schemas.openxmlformats.org/drawingml/2006/main">
                  <a:graphicData uri="http://schemas.microsoft.com/office/word/2010/wordprocessingShape">
                    <wps:wsp>
                      <wps:cNvSpPr/>
                      <wps:spPr>
                        <a:xfrm>
                          <a:off x="0" y="0"/>
                          <a:ext cx="1428750" cy="371475"/>
                        </a:xfrm>
                        <a:prstGeom prst="rect">
                          <a:avLst/>
                        </a:prstGeom>
                        <a:solidFill>
                          <a:srgbClr val="C00000"/>
                        </a:solidFill>
                        <a:ln w="28575">
                          <a:noFill/>
                        </a:ln>
                        <a:effectLst>
                          <a:outerShdw blurRad="44450" dist="27940" dir="5400000" algn="ctr">
                            <a:srgbClr val="000000">
                              <a:alpha val="32000"/>
                            </a:srgbClr>
                          </a:outerShdw>
                        </a:effectLst>
                      </wps:spPr>
                      <wps:style>
                        <a:lnRef idx="2">
                          <a:schemeClr val="accent5"/>
                        </a:lnRef>
                        <a:fillRef idx="1">
                          <a:schemeClr val="lt1"/>
                        </a:fillRef>
                        <a:effectRef idx="0">
                          <a:schemeClr val="accent5"/>
                        </a:effectRef>
                        <a:fontRef idx="minor">
                          <a:schemeClr val="dk1"/>
                        </a:fontRef>
                      </wps:style>
                      <wps:txbx>
                        <w:txbxContent>
                          <w:p w14:paraId="5EA7A33B" w14:textId="77777777" w:rsidR="000956CC" w:rsidRPr="000B0C0A" w:rsidRDefault="000956CC" w:rsidP="006F7ECB">
                            <w:pPr>
                              <w:jc w:val="center"/>
                              <w:rPr>
                                <w:rFonts w:ascii="Arial Rounded MT Bold" w:hAnsi="Arial Rounded MT Bold"/>
                                <w:color w:val="FFFFFF" w:themeColor="background1"/>
                                <w:sz w:val="24"/>
                                <w:szCs w:val="24"/>
                              </w:rPr>
                            </w:pPr>
                            <w:r w:rsidRPr="000B0C0A">
                              <w:rPr>
                                <w:rFonts w:ascii="Arial Rounded MT Bold" w:hAnsi="Arial Rounded MT Bold"/>
                                <w:color w:val="FFFFFF" w:themeColor="background1"/>
                                <w:sz w:val="24"/>
                                <w:szCs w:val="24"/>
                              </w:rPr>
                              <w:t>OBJETIVO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A016E" id="Rectángulo 10" o:spid="_x0000_s1030" style="position:absolute;left:0;text-align:left;margin-left:3.45pt;margin-top:14.05pt;width:112.5pt;height:2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" fillcolor="#c00000" stroked="f" strokeweight="2.25pt">
                <v:shadow on="t" color="black" opacity="20971f" offset="0,2.2pt"/>
                <v:textbox>
                  <w:txbxContent>
                    <w:p w14:paraId="5EA7A33B" w14:textId="77777777" w:rsidR="000956CC" w:rsidRPr="000B0C0A" w:rsidRDefault="000956CC" w:rsidP="006F7ECB">
                      <w:pPr>
                        <w:jc w:val="center"/>
                        <w:rPr>
                          <w:rFonts w:ascii="Arial Rounded MT Bold" w:hAnsi="Arial Rounded MT Bold"/>
                          <w:color w:val="FFFFFF" w:themeColor="background1"/>
                          <w:sz w:val="24"/>
                          <w:szCs w:val="24"/>
                        </w:rPr>
                      </w:pPr>
                      <w:r w:rsidRPr="000B0C0A">
                        <w:rPr>
                          <w:rFonts w:ascii="Arial Rounded MT Bold" w:hAnsi="Arial Rounded MT Bold"/>
                          <w:color w:val="FFFFFF" w:themeColor="background1"/>
                          <w:sz w:val="24"/>
                          <w:szCs w:val="24"/>
                        </w:rPr>
                        <w:t>OBJETIVO</w:t>
                      </w:r>
                    </w:p>
                  </w:txbxContent>
                </v:textbox>
              </v:rect>
            </w:pict>
          </mc:Fallback>
        </mc:AlternateContent>
      </w:r>
    </w:p>
    <w:p w14:paraId="5548858E" w14:textId="77777777" w:rsidR="006F7ECB" w:rsidRPr="00C37D93" w:rsidRDefault="006F7ECB" w:rsidP="00257A3A">
      <w:pPr>
        <w:jc w:val="both"/>
        <w:rPr>
          <w:rFonts w:ascii="Century Gothic" w:hAnsi="Century Gothic"/>
          <w:sz w:val="24"/>
          <w:szCs w:val="24"/>
        </w:rPr>
      </w:pPr>
      <w:r w:rsidRPr="00C37D93">
        <w:rPr>
          <w:rFonts w:ascii="Century Gothic" w:hAnsi="Century Gothic"/>
          <w:noProof/>
          <w:sz w:val="24"/>
          <w:szCs w:val="24"/>
          <w:lang w:val="es-CO" w:eastAsia="es-CO"/>
        </w:rPr>
        <mc:AlternateContent>
          <mc:Choice Requires="wps">
            <w:drawing>
              <wp:anchor distT="45720" distB="45720" distL="114300" distR="114300" simplePos="0" relativeHeight="251675648" behindDoc="0" locked="0" layoutInCell="1" allowOverlap="1" wp14:anchorId="2EA01214" wp14:editId="4DE25BD6">
                <wp:simplePos x="0" y="0"/>
                <wp:positionH relativeFrom="column">
                  <wp:posOffset>1110615</wp:posOffset>
                </wp:positionH>
                <wp:positionV relativeFrom="paragraph">
                  <wp:posOffset>179705</wp:posOffset>
                </wp:positionV>
                <wp:extent cx="4543425" cy="1047750"/>
                <wp:effectExtent l="0" t="0" r="28575" b="190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047750"/>
                        </a:xfrm>
                        <a:prstGeom prst="rect">
                          <a:avLst/>
                        </a:prstGeom>
                        <a:solidFill>
                          <a:srgbClr val="FFFFFF"/>
                        </a:solidFill>
                        <a:ln w="9525">
                          <a:solidFill>
                            <a:srgbClr val="C00000"/>
                          </a:solidFill>
                          <a:miter lim="800000"/>
                          <a:headEnd/>
                          <a:tailEnd/>
                        </a:ln>
                      </wps:spPr>
                      <wps:txbx>
                        <w:txbxContent>
                          <w:p w14:paraId="78492EC5" w14:textId="1F98A3DC" w:rsidR="000956CC" w:rsidRPr="006606AC" w:rsidRDefault="00B0247A" w:rsidP="004E74E4">
                            <w:pPr>
                              <w:ind w:firstLine="708"/>
                              <w:jc w:val="both"/>
                              <w:rPr>
                                <w:bCs/>
                                <w:color w:val="C45911" w:themeColor="accent2" w:themeShade="BF"/>
                              </w:rPr>
                            </w:pPr>
                            <w:r>
                              <w:rPr>
                                <w:rFonts w:ascii="Century Gothic" w:hAnsi="Century Gothic"/>
                                <w:bCs/>
                                <w:color w:val="3B3838" w:themeColor="background2" w:themeShade="40"/>
                                <w:sz w:val="24"/>
                                <w:szCs w:val="24"/>
                              </w:rPr>
                              <w:t>M</w:t>
                            </w:r>
                            <w:r w:rsidR="000956CC" w:rsidRPr="006F7ECB">
                              <w:rPr>
                                <w:rFonts w:ascii="Century Gothic" w:hAnsi="Century Gothic"/>
                                <w:bCs/>
                                <w:color w:val="3B3838" w:themeColor="background2" w:themeShade="40"/>
                                <w:sz w:val="24"/>
                                <w:szCs w:val="24"/>
                              </w:rPr>
                              <w:t xml:space="preserve">ejoramiento de la productividad, la competitividad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01214" id="_x0000_s1031" type="#_x0000_t202" style="position:absolute;left:0;text-align:left;margin-left:87.45pt;margin-top:14.15pt;width:357.75pt;height:8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" strokecolor="#c00000">
                <v:textbox>
                  <w:txbxContent>
                    <w:p w14:paraId="78492EC5" w14:textId="1F98A3DC" w:rsidR="000956CC" w:rsidRPr="006606AC" w:rsidRDefault="00B0247A" w:rsidP="004E74E4">
                      <w:pPr>
                        <w:ind w:firstLine="708"/>
                        <w:jc w:val="both"/>
                        <w:rPr>
                          <w:bCs/>
                          <w:color w:val="C45911" w:themeColor="accent2" w:themeShade="BF"/>
                        </w:rPr>
                      </w:pPr>
                      <w:r>
                        <w:rPr>
                          <w:rFonts w:ascii="Century Gothic" w:hAnsi="Century Gothic"/>
                          <w:bCs/>
                          <w:color w:val="3B3838" w:themeColor="background2" w:themeShade="40"/>
                          <w:sz w:val="24"/>
                          <w:szCs w:val="24"/>
                        </w:rPr>
                        <w:t>M</w:t>
                      </w:r>
                      <w:r w:rsidR="000956CC" w:rsidRPr="006F7ECB">
                        <w:rPr>
                          <w:rFonts w:ascii="Century Gothic" w:hAnsi="Century Gothic"/>
                          <w:bCs/>
                          <w:color w:val="3B3838" w:themeColor="background2" w:themeShade="40"/>
                          <w:sz w:val="24"/>
                          <w:szCs w:val="24"/>
                        </w:rPr>
                        <w:t xml:space="preserve">ejoramiento de la productividad, la competitividad </w:t>
                      </w:r>
                    </w:p>
                  </w:txbxContent>
                </v:textbox>
                <w10:wrap type="square"/>
              </v:shape>
            </w:pict>
          </mc:Fallback>
        </mc:AlternateContent>
      </w:r>
    </w:p>
    <w:p w14:paraId="5A388827" w14:textId="77777777" w:rsidR="006F7ECB" w:rsidRPr="00C37D93" w:rsidRDefault="006F7ECB" w:rsidP="00257A3A">
      <w:pPr>
        <w:jc w:val="both"/>
        <w:rPr>
          <w:rFonts w:ascii="Century Gothic" w:hAnsi="Century Gothic"/>
          <w:sz w:val="24"/>
          <w:szCs w:val="24"/>
        </w:rPr>
      </w:pPr>
    </w:p>
    <w:p w14:paraId="45CC2BC4" w14:textId="77777777" w:rsidR="006F7ECB" w:rsidRPr="00C37D93" w:rsidRDefault="006F7ECB" w:rsidP="00257A3A">
      <w:pPr>
        <w:jc w:val="both"/>
        <w:rPr>
          <w:rFonts w:ascii="Century Gothic" w:hAnsi="Century Gothic"/>
          <w:sz w:val="24"/>
          <w:szCs w:val="24"/>
        </w:rPr>
      </w:pPr>
    </w:p>
    <w:p w14:paraId="44B7D1C0" w14:textId="77777777" w:rsidR="006F7ECB" w:rsidRPr="00C37D93" w:rsidRDefault="006F7ECB" w:rsidP="00257A3A">
      <w:pPr>
        <w:jc w:val="both"/>
        <w:rPr>
          <w:rFonts w:ascii="Century Gothic" w:hAnsi="Century Gothic"/>
          <w:sz w:val="24"/>
          <w:szCs w:val="24"/>
        </w:rPr>
      </w:pPr>
    </w:p>
    <w:p w14:paraId="5AF67A88" w14:textId="77777777" w:rsidR="006F7ECB" w:rsidRPr="00C37D93" w:rsidRDefault="006F7ECB" w:rsidP="00257A3A">
      <w:pPr>
        <w:jc w:val="both"/>
        <w:rPr>
          <w:rFonts w:ascii="Century Gothic" w:hAnsi="Century Gothic"/>
          <w:sz w:val="24"/>
          <w:szCs w:val="24"/>
        </w:rPr>
      </w:pPr>
    </w:p>
    <w:p w14:paraId="3CC78DB2" w14:textId="77777777" w:rsidR="006F7ECB" w:rsidRPr="00C37D93" w:rsidRDefault="006F7ECB" w:rsidP="00257A3A">
      <w:pPr>
        <w:jc w:val="both"/>
        <w:rPr>
          <w:rFonts w:ascii="Century Gothic" w:hAnsi="Century Gothic"/>
          <w:sz w:val="24"/>
          <w:szCs w:val="24"/>
        </w:rPr>
      </w:pPr>
    </w:p>
    <w:p w14:paraId="4E93BAC8" w14:textId="77777777" w:rsidR="006F7ECB" w:rsidRDefault="006F7ECB" w:rsidP="00257A3A">
      <w:pPr>
        <w:jc w:val="both"/>
        <w:rPr>
          <w:rFonts w:ascii="Century Gothic" w:hAnsi="Century Gothic"/>
          <w:sz w:val="24"/>
          <w:szCs w:val="24"/>
        </w:rPr>
      </w:pPr>
    </w:p>
    <w:p w14:paraId="3F6D56C8" w14:textId="77777777" w:rsidR="004E74E4" w:rsidRDefault="004E74E4" w:rsidP="00257A3A">
      <w:pPr>
        <w:jc w:val="both"/>
        <w:rPr>
          <w:rFonts w:ascii="Century Gothic" w:hAnsi="Century Gothic"/>
          <w:sz w:val="24"/>
          <w:szCs w:val="24"/>
        </w:rPr>
      </w:pPr>
    </w:p>
    <w:p w14:paraId="5F23170C" w14:textId="77777777" w:rsidR="00240B86" w:rsidRDefault="00240B86" w:rsidP="00257A3A">
      <w:pPr>
        <w:jc w:val="both"/>
        <w:rPr>
          <w:rFonts w:ascii="Arial Rounded MT Bold" w:hAnsi="Arial Rounded MT Bold"/>
          <w:bCs/>
          <w:color w:val="1F3864" w:themeColor="accent1" w:themeShade="80"/>
          <w:sz w:val="24"/>
          <w:szCs w:val="24"/>
        </w:rPr>
      </w:pPr>
    </w:p>
    <w:p w14:paraId="60380458" w14:textId="77777777" w:rsidR="00C17AAF" w:rsidRDefault="00C17AAF" w:rsidP="00C17AAF">
      <w:pPr>
        <w:ind w:left="360"/>
        <w:jc w:val="both"/>
        <w:rPr>
          <w:rFonts w:ascii="Arial Rounded MT Bold" w:hAnsi="Arial Rounded MT Bold"/>
          <w:bCs/>
          <w:color w:val="1F3864" w:themeColor="accent1" w:themeShade="80"/>
          <w:sz w:val="26"/>
          <w:szCs w:val="26"/>
        </w:rPr>
      </w:pPr>
      <w:r w:rsidRPr="00BF401C">
        <w:rPr>
          <w:rFonts w:ascii="Arial Rounded MT Bold" w:hAnsi="Arial Rounded MT Bold"/>
          <w:bCs/>
          <w:color w:val="1F3864" w:themeColor="accent1" w:themeShade="80"/>
          <w:sz w:val="26"/>
          <w:szCs w:val="26"/>
        </w:rPr>
        <w:lastRenderedPageBreak/>
        <w:t>TEMAS IMPORTANTES Y LOGROS QUE APORTAN A LA LÍNEA ESTRATÉGICA</w:t>
      </w:r>
    </w:p>
    <w:p w14:paraId="600B8DC4" w14:textId="77777777" w:rsidR="00C17AAF" w:rsidRPr="00BF401C" w:rsidRDefault="00C17AAF" w:rsidP="00C17AAF">
      <w:pPr>
        <w:ind w:left="360"/>
        <w:jc w:val="both"/>
        <w:rPr>
          <w:rFonts w:ascii="Arial Rounded MT Bold" w:hAnsi="Arial Rounded MT Bold"/>
          <w:bCs/>
          <w:color w:val="1F3864" w:themeColor="accent1" w:themeShade="80"/>
          <w:sz w:val="26"/>
          <w:szCs w:val="26"/>
        </w:rPr>
      </w:pPr>
    </w:p>
    <w:p w14:paraId="07CE6AC4" w14:textId="4628DF57" w:rsidR="00083A92" w:rsidRPr="00083A92" w:rsidRDefault="00083A92" w:rsidP="00083A92">
      <w:pPr>
        <w:pStyle w:val="Prrafodelista"/>
        <w:numPr>
          <w:ilvl w:val="0"/>
          <w:numId w:val="44"/>
        </w:numPr>
        <w:jc w:val="both"/>
        <w:rPr>
          <w:rFonts w:ascii="Century Gothic" w:hAnsi="Century Gothic"/>
          <w:sz w:val="24"/>
          <w:szCs w:val="24"/>
        </w:rPr>
      </w:pPr>
      <w:r>
        <w:rPr>
          <w:rFonts w:ascii="Century Gothic" w:hAnsi="Century Gothic"/>
          <w:sz w:val="24"/>
          <w:szCs w:val="24"/>
        </w:rPr>
        <w:t>Es importante resaltar que el</w:t>
      </w:r>
      <w:r w:rsidRPr="00083A92">
        <w:rPr>
          <w:rFonts w:ascii="Century Gothic" w:hAnsi="Century Gothic"/>
          <w:sz w:val="24"/>
          <w:szCs w:val="24"/>
        </w:rPr>
        <w:t xml:space="preserve"> logro más importante de la Agencia de Empleo de Cundinamarca- APEC, ha sido ser el primer operador</w:t>
      </w:r>
      <w:r>
        <w:rPr>
          <w:rFonts w:ascii="Century Gothic" w:hAnsi="Century Gothic"/>
          <w:sz w:val="24"/>
          <w:szCs w:val="24"/>
        </w:rPr>
        <w:t xml:space="preserve"> a nivel nacional en la actualidad, que posibilita la</w:t>
      </w:r>
      <w:r w:rsidRPr="00083A92">
        <w:rPr>
          <w:rFonts w:ascii="Century Gothic" w:hAnsi="Century Gothic"/>
          <w:sz w:val="24"/>
          <w:szCs w:val="24"/>
        </w:rPr>
        <w:t xml:space="preserve"> intermediación laboral </w:t>
      </w:r>
      <w:r>
        <w:rPr>
          <w:rFonts w:ascii="Century Gothic" w:hAnsi="Century Gothic"/>
          <w:sz w:val="24"/>
          <w:szCs w:val="24"/>
        </w:rPr>
        <w:t>enfocándose en la</w:t>
      </w:r>
      <w:r w:rsidRPr="00083A92">
        <w:rPr>
          <w:rFonts w:ascii="Century Gothic" w:hAnsi="Century Gothic"/>
          <w:sz w:val="24"/>
          <w:szCs w:val="24"/>
        </w:rPr>
        <w:t xml:space="preserve"> población víctima del conflicto.</w:t>
      </w:r>
    </w:p>
    <w:p w14:paraId="466291F2" w14:textId="77777777" w:rsidR="0037239B" w:rsidRPr="0037239B" w:rsidRDefault="004E74E4" w:rsidP="006837B1">
      <w:pPr>
        <w:pStyle w:val="Prrafodelista"/>
        <w:numPr>
          <w:ilvl w:val="0"/>
          <w:numId w:val="44"/>
        </w:numPr>
        <w:jc w:val="both"/>
        <w:rPr>
          <w:rFonts w:ascii="Century Gothic" w:hAnsi="Century Gothic"/>
          <w:b/>
          <w:sz w:val="24"/>
          <w:szCs w:val="24"/>
        </w:rPr>
      </w:pPr>
      <w:r w:rsidRPr="004157B6">
        <w:rPr>
          <w:rFonts w:ascii="Century Gothic" w:hAnsi="Century Gothic"/>
          <w:bCs/>
          <w:color w:val="3B3838" w:themeColor="background2" w:themeShade="40"/>
          <w:sz w:val="24"/>
          <w:szCs w:val="24"/>
        </w:rPr>
        <w:t>En la presente vigencia el mayor logro</w:t>
      </w:r>
      <w:r w:rsidR="000B12FE" w:rsidRPr="000B12FE">
        <w:rPr>
          <w:rFonts w:ascii="Century Gothic" w:hAnsi="Century Gothic"/>
          <w:bCs/>
          <w:color w:val="3B3838" w:themeColor="background2" w:themeShade="40"/>
          <w:sz w:val="24"/>
          <w:szCs w:val="24"/>
        </w:rPr>
        <w:t xml:space="preserve"> </w:t>
      </w:r>
      <w:r w:rsidR="00D24637">
        <w:rPr>
          <w:rFonts w:ascii="Century Gothic" w:hAnsi="Century Gothic"/>
          <w:bCs/>
          <w:color w:val="3B3838" w:themeColor="background2" w:themeShade="40"/>
          <w:sz w:val="24"/>
          <w:szCs w:val="24"/>
        </w:rPr>
        <w:t>fue la</w:t>
      </w:r>
      <w:r w:rsidR="000B12FE">
        <w:rPr>
          <w:rFonts w:ascii="Century Gothic" w:hAnsi="Century Gothic"/>
          <w:bCs/>
          <w:color w:val="3B3838" w:themeColor="background2" w:themeShade="40"/>
          <w:sz w:val="24"/>
          <w:szCs w:val="24"/>
        </w:rPr>
        <w:t xml:space="preserve"> articulación con la</w:t>
      </w:r>
      <w:r w:rsidR="000B12FE">
        <w:rPr>
          <w:rFonts w:ascii="Century Gothic" w:hAnsi="Century Gothic"/>
          <w:bCs/>
          <w:sz w:val="24"/>
          <w:szCs w:val="24"/>
        </w:rPr>
        <w:t xml:space="preserve"> </w:t>
      </w:r>
      <w:r w:rsidR="000B12FE" w:rsidRPr="00C568F7">
        <w:rPr>
          <w:rFonts w:ascii="Century Gothic" w:hAnsi="Century Gothic"/>
          <w:bCs/>
          <w:color w:val="3B3838" w:themeColor="background2" w:themeShade="40"/>
          <w:sz w:val="24"/>
          <w:szCs w:val="24"/>
        </w:rPr>
        <w:t xml:space="preserve">organización internacional para las migraciones- OIM y con la organización de estados Iberoamericanos-OEI. </w:t>
      </w:r>
      <w:r w:rsidR="000B12FE" w:rsidRPr="008976FD">
        <w:rPr>
          <w:rFonts w:ascii="Century Gothic" w:hAnsi="Century Gothic"/>
          <w:bCs/>
          <w:color w:val="3B3838" w:themeColor="background2" w:themeShade="40"/>
          <w:sz w:val="24"/>
          <w:szCs w:val="24"/>
        </w:rPr>
        <w:t>la a</w:t>
      </w:r>
      <w:r w:rsidR="000B12FE">
        <w:rPr>
          <w:rFonts w:ascii="Century Gothic" w:hAnsi="Century Gothic"/>
          <w:bCs/>
          <w:color w:val="3B3838" w:themeColor="background2" w:themeShade="40"/>
          <w:sz w:val="24"/>
          <w:szCs w:val="24"/>
        </w:rPr>
        <w:t>lianza para la vinculación de 628</w:t>
      </w:r>
      <w:r w:rsidR="000B12FE" w:rsidRPr="008976FD">
        <w:rPr>
          <w:rFonts w:ascii="Century Gothic" w:hAnsi="Century Gothic"/>
          <w:bCs/>
          <w:color w:val="3B3838" w:themeColor="background2" w:themeShade="40"/>
          <w:sz w:val="24"/>
          <w:szCs w:val="24"/>
        </w:rPr>
        <w:t xml:space="preserve"> personas víctimas del conflicto armado, siendo el primer operador a</w:t>
      </w:r>
      <w:r w:rsidR="0037239B">
        <w:rPr>
          <w:rFonts w:ascii="Century Gothic" w:hAnsi="Century Gothic"/>
          <w:bCs/>
          <w:color w:val="3B3838" w:themeColor="background2" w:themeShade="40"/>
          <w:sz w:val="24"/>
          <w:szCs w:val="24"/>
        </w:rPr>
        <w:t xml:space="preserve"> nivel nacional.</w:t>
      </w:r>
    </w:p>
    <w:p w14:paraId="54CC23D5" w14:textId="3744DBE7" w:rsidR="00C17AAF" w:rsidRPr="004157B6" w:rsidRDefault="0037239B" w:rsidP="006837B1">
      <w:pPr>
        <w:pStyle w:val="Prrafodelista"/>
        <w:numPr>
          <w:ilvl w:val="0"/>
          <w:numId w:val="44"/>
        </w:numPr>
        <w:jc w:val="both"/>
        <w:rPr>
          <w:rFonts w:ascii="Century Gothic" w:hAnsi="Century Gothic"/>
          <w:b/>
          <w:sz w:val="24"/>
          <w:szCs w:val="24"/>
        </w:rPr>
      </w:pPr>
      <w:r>
        <w:rPr>
          <w:rFonts w:ascii="Century Gothic" w:hAnsi="Century Gothic"/>
          <w:bCs/>
          <w:color w:val="3B3838" w:themeColor="background2" w:themeShade="40"/>
          <w:sz w:val="24"/>
          <w:szCs w:val="24"/>
        </w:rPr>
        <w:t>S</w:t>
      </w:r>
      <w:r w:rsidR="004E74E4" w:rsidRPr="004157B6">
        <w:rPr>
          <w:rFonts w:ascii="Century Gothic" w:hAnsi="Century Gothic"/>
          <w:bCs/>
          <w:color w:val="3B3838" w:themeColor="background2" w:themeShade="40"/>
          <w:sz w:val="24"/>
          <w:szCs w:val="24"/>
        </w:rPr>
        <w:t>e han realizado dos ferias de empleo virtual y presencial con la atención de más de 1</w:t>
      </w:r>
      <w:r w:rsidR="0045075F" w:rsidRPr="004157B6">
        <w:rPr>
          <w:rFonts w:ascii="Century Gothic" w:hAnsi="Century Gothic"/>
          <w:bCs/>
          <w:color w:val="3B3838" w:themeColor="background2" w:themeShade="40"/>
          <w:sz w:val="24"/>
          <w:szCs w:val="24"/>
        </w:rPr>
        <w:t>8</w:t>
      </w:r>
      <w:r w:rsidR="004E74E4" w:rsidRPr="004157B6">
        <w:rPr>
          <w:rFonts w:ascii="Century Gothic" w:hAnsi="Century Gothic"/>
          <w:bCs/>
          <w:color w:val="3B3838" w:themeColor="background2" w:themeShade="40"/>
          <w:sz w:val="24"/>
          <w:szCs w:val="24"/>
        </w:rPr>
        <w:t>.000 buscadores de empleo y la participación de más de 4</w:t>
      </w:r>
      <w:r w:rsidR="008976FD" w:rsidRPr="004157B6">
        <w:rPr>
          <w:rFonts w:ascii="Century Gothic" w:hAnsi="Century Gothic"/>
          <w:bCs/>
          <w:color w:val="3B3838" w:themeColor="background2" w:themeShade="40"/>
          <w:sz w:val="24"/>
          <w:szCs w:val="24"/>
        </w:rPr>
        <w:t>4</w:t>
      </w:r>
      <w:r w:rsidR="004E74E4" w:rsidRPr="004157B6">
        <w:rPr>
          <w:rFonts w:ascii="Century Gothic" w:hAnsi="Century Gothic"/>
          <w:bCs/>
          <w:color w:val="3B3838" w:themeColor="background2" w:themeShade="40"/>
          <w:sz w:val="24"/>
          <w:szCs w:val="24"/>
        </w:rPr>
        <w:t xml:space="preserve"> empresas de los diferentes sectores económicos del departamento, complementando la ejecución de </w:t>
      </w:r>
      <w:r w:rsidR="005C28CB">
        <w:rPr>
          <w:rFonts w:ascii="Century Gothic" w:hAnsi="Century Gothic"/>
          <w:bCs/>
          <w:color w:val="3B3838" w:themeColor="background2" w:themeShade="40"/>
          <w:sz w:val="24"/>
          <w:szCs w:val="24"/>
        </w:rPr>
        <w:t>10.3</w:t>
      </w:r>
      <w:r w:rsidR="00895B80">
        <w:rPr>
          <w:rFonts w:ascii="Century Gothic" w:hAnsi="Century Gothic"/>
          <w:bCs/>
          <w:color w:val="3B3838" w:themeColor="background2" w:themeShade="40"/>
          <w:sz w:val="24"/>
          <w:szCs w:val="24"/>
        </w:rPr>
        <w:t>4</w:t>
      </w:r>
      <w:r w:rsidR="005A7DD2" w:rsidRPr="004157B6">
        <w:rPr>
          <w:rFonts w:ascii="Century Gothic" w:hAnsi="Century Gothic"/>
          <w:bCs/>
          <w:color w:val="3B3838" w:themeColor="background2" w:themeShade="40"/>
          <w:sz w:val="24"/>
          <w:szCs w:val="24"/>
        </w:rPr>
        <w:t>5</w:t>
      </w:r>
      <w:r w:rsidR="004E74E4" w:rsidRPr="004157B6">
        <w:rPr>
          <w:rFonts w:ascii="Century Gothic" w:hAnsi="Century Gothic"/>
          <w:bCs/>
          <w:color w:val="3B3838" w:themeColor="background2" w:themeShade="40"/>
          <w:sz w:val="24"/>
          <w:szCs w:val="24"/>
        </w:rPr>
        <w:t xml:space="preserve"> colocaciones a la fecha.  </w:t>
      </w:r>
    </w:p>
    <w:p w14:paraId="53BC495E" w14:textId="00084500" w:rsidR="008976FD" w:rsidRPr="00231286" w:rsidRDefault="00231286" w:rsidP="000956CC">
      <w:pPr>
        <w:pStyle w:val="Prrafodelista"/>
        <w:numPr>
          <w:ilvl w:val="0"/>
          <w:numId w:val="44"/>
        </w:numPr>
        <w:jc w:val="both"/>
        <w:rPr>
          <w:rFonts w:ascii="Century Gothic" w:hAnsi="Century Gothic"/>
          <w:sz w:val="24"/>
          <w:szCs w:val="24"/>
        </w:rPr>
      </w:pPr>
      <w:r w:rsidRPr="00231286">
        <w:rPr>
          <w:rFonts w:ascii="Century Gothic" w:hAnsi="Century Gothic"/>
          <w:sz w:val="24"/>
          <w:szCs w:val="24"/>
        </w:rPr>
        <w:t>De igual manera se orientan 19.200 buscadores de empleo desde la recepción de la hoja de vida hasta el proceso</w:t>
      </w:r>
      <w:r>
        <w:rPr>
          <w:rFonts w:ascii="Century Gothic" w:hAnsi="Century Gothic"/>
          <w:sz w:val="24"/>
          <w:szCs w:val="24"/>
        </w:rPr>
        <w:t xml:space="preserve"> de preseleccion.</w:t>
      </w:r>
    </w:p>
    <w:p w14:paraId="36877F4A" w14:textId="77777777" w:rsidR="00C17AAF" w:rsidRPr="00C568F7" w:rsidRDefault="00C17AAF" w:rsidP="00C17AAF">
      <w:pPr>
        <w:jc w:val="both"/>
        <w:rPr>
          <w:rFonts w:ascii="Century Gothic" w:hAnsi="Century Gothic"/>
          <w:b/>
          <w:bCs/>
          <w:i/>
          <w:iCs/>
          <w:color w:val="808080" w:themeColor="background1" w:themeShade="80"/>
          <w:sz w:val="24"/>
          <w:szCs w:val="24"/>
        </w:rPr>
      </w:pPr>
      <w:r w:rsidRPr="00C568F7">
        <w:rPr>
          <w:rFonts w:ascii="Century Gothic" w:hAnsi="Century Gothic"/>
          <w:b/>
          <w:bCs/>
          <w:i/>
          <w:iCs/>
          <w:color w:val="808080" w:themeColor="background1" w:themeShade="80"/>
          <w:sz w:val="24"/>
          <w:szCs w:val="24"/>
        </w:rPr>
        <w:t>Ejemplo:</w:t>
      </w:r>
    </w:p>
    <w:p w14:paraId="16DAAB1B" w14:textId="2A14991D" w:rsidR="00C568F7" w:rsidRPr="00C568F7" w:rsidRDefault="00012431" w:rsidP="00C568F7">
      <w:pPr>
        <w:pStyle w:val="Prrafodelista"/>
        <w:numPr>
          <w:ilvl w:val="0"/>
          <w:numId w:val="29"/>
        </w:numPr>
        <w:rPr>
          <w:rFonts w:ascii="Century Gothic" w:hAnsi="Century Gothic"/>
          <w:bCs/>
          <w:color w:val="808080" w:themeColor="background1" w:themeShade="80"/>
          <w:sz w:val="24"/>
          <w:szCs w:val="24"/>
        </w:rPr>
      </w:pPr>
      <w:r w:rsidRPr="00C568F7">
        <w:rPr>
          <w:rFonts w:ascii="Century Gothic" w:hAnsi="Century Gothic"/>
          <w:b/>
          <w:color w:val="808080" w:themeColor="background1" w:themeShade="80"/>
          <w:sz w:val="24"/>
          <w:szCs w:val="24"/>
        </w:rPr>
        <w:t>Tema importante No 1</w:t>
      </w:r>
      <w:r w:rsidRPr="00C568F7">
        <w:rPr>
          <w:rFonts w:ascii="Century Gothic" w:hAnsi="Century Gothic"/>
          <w:bCs/>
          <w:color w:val="808080" w:themeColor="background1" w:themeShade="80"/>
          <w:sz w:val="24"/>
          <w:szCs w:val="24"/>
        </w:rPr>
        <w:t xml:space="preserve">: </w:t>
      </w:r>
      <w:r w:rsidR="00672435" w:rsidRPr="00C568F7">
        <w:rPr>
          <w:rFonts w:ascii="Century Gothic" w:hAnsi="Century Gothic" w:cs="Calibri"/>
          <w:color w:val="3B3838" w:themeColor="background2" w:themeShade="40"/>
          <w:sz w:val="24"/>
          <w:szCs w:val="22"/>
          <w:shd w:val="clear" w:color="auto" w:fill="FFFFFF"/>
        </w:rPr>
        <w:t xml:space="preserve">Durante 2021 se </w:t>
      </w:r>
      <w:r w:rsidR="002A7A03" w:rsidRPr="00C568F7">
        <w:rPr>
          <w:rFonts w:ascii="Century Gothic" w:hAnsi="Century Gothic" w:cs="Calibri"/>
          <w:color w:val="3B3838" w:themeColor="background2" w:themeShade="40"/>
          <w:sz w:val="24"/>
          <w:szCs w:val="22"/>
          <w:shd w:val="clear" w:color="auto" w:fill="FFFFFF"/>
        </w:rPr>
        <w:t>logró</w:t>
      </w:r>
      <w:r w:rsidR="00672435" w:rsidRPr="00C568F7">
        <w:rPr>
          <w:rFonts w:ascii="Century Gothic" w:hAnsi="Century Gothic" w:cs="Calibri"/>
          <w:color w:val="3B3838" w:themeColor="background2" w:themeShade="40"/>
          <w:sz w:val="24"/>
          <w:szCs w:val="22"/>
          <w:shd w:val="clear" w:color="auto" w:fill="FFFFFF"/>
        </w:rPr>
        <w:t xml:space="preserve"> pre</w:t>
      </w:r>
      <w:r w:rsidR="005C28CB">
        <w:rPr>
          <w:rFonts w:ascii="Century Gothic" w:hAnsi="Century Gothic" w:cs="Calibri"/>
          <w:color w:val="3B3838" w:themeColor="background2" w:themeShade="40"/>
          <w:sz w:val="24"/>
          <w:szCs w:val="22"/>
          <w:shd w:val="clear" w:color="auto" w:fill="FFFFFF"/>
        </w:rPr>
        <w:t>star el servicio y vincular a 10.3</w:t>
      </w:r>
      <w:r w:rsidR="00895B80">
        <w:rPr>
          <w:rFonts w:ascii="Century Gothic" w:hAnsi="Century Gothic" w:cs="Calibri"/>
          <w:color w:val="3B3838" w:themeColor="background2" w:themeShade="40"/>
          <w:sz w:val="24"/>
          <w:szCs w:val="22"/>
          <w:shd w:val="clear" w:color="auto" w:fill="FFFFFF"/>
        </w:rPr>
        <w:t>4</w:t>
      </w:r>
      <w:r w:rsidR="00672435" w:rsidRPr="00C568F7">
        <w:rPr>
          <w:rFonts w:ascii="Century Gothic" w:hAnsi="Century Gothic" w:cs="Calibri"/>
          <w:color w:val="3B3838" w:themeColor="background2" w:themeShade="40"/>
          <w:sz w:val="24"/>
          <w:szCs w:val="22"/>
          <w:shd w:val="clear" w:color="auto" w:fill="FFFFFF"/>
        </w:rPr>
        <w:t xml:space="preserve">5 personas laboralmente, de las cuales 628 pertenecen a </w:t>
      </w:r>
      <w:r w:rsidR="002A7A03" w:rsidRPr="00C568F7">
        <w:rPr>
          <w:rFonts w:ascii="Century Gothic" w:hAnsi="Century Gothic" w:cs="Calibri"/>
          <w:color w:val="3B3838" w:themeColor="background2" w:themeShade="40"/>
          <w:sz w:val="24"/>
          <w:szCs w:val="22"/>
          <w:shd w:val="clear" w:color="auto" w:fill="FFFFFF"/>
        </w:rPr>
        <w:t>población</w:t>
      </w:r>
      <w:r w:rsidR="00672435" w:rsidRPr="00C568F7">
        <w:rPr>
          <w:rFonts w:ascii="Century Gothic" w:hAnsi="Century Gothic" w:cs="Calibri"/>
          <w:color w:val="3B3838" w:themeColor="background2" w:themeShade="40"/>
          <w:sz w:val="24"/>
          <w:szCs w:val="22"/>
          <w:shd w:val="clear" w:color="auto" w:fill="FFFFFF"/>
        </w:rPr>
        <w:t xml:space="preserve"> </w:t>
      </w:r>
      <w:r w:rsidR="002A7A03" w:rsidRPr="00C568F7">
        <w:rPr>
          <w:rFonts w:ascii="Century Gothic" w:hAnsi="Century Gothic" w:cs="Calibri"/>
          <w:color w:val="3B3838" w:themeColor="background2" w:themeShade="40"/>
          <w:sz w:val="24"/>
          <w:szCs w:val="22"/>
          <w:shd w:val="clear" w:color="auto" w:fill="FFFFFF"/>
        </w:rPr>
        <w:t>víctima</w:t>
      </w:r>
      <w:r w:rsidR="00672435" w:rsidRPr="00C568F7">
        <w:rPr>
          <w:rFonts w:ascii="Century Gothic" w:hAnsi="Century Gothic" w:cs="Calibri"/>
          <w:color w:val="3B3838" w:themeColor="background2" w:themeShade="40"/>
          <w:sz w:val="24"/>
          <w:szCs w:val="22"/>
          <w:shd w:val="clear" w:color="auto" w:fill="FFFFFF"/>
        </w:rPr>
        <w:t xml:space="preserve"> de conflicto armado.</w:t>
      </w:r>
    </w:p>
    <w:p w14:paraId="0C5F5E6B" w14:textId="261A058D" w:rsidR="00042380" w:rsidRPr="00042380" w:rsidRDefault="00012431" w:rsidP="00C568F7">
      <w:pPr>
        <w:pStyle w:val="Prrafodelista"/>
        <w:numPr>
          <w:ilvl w:val="0"/>
          <w:numId w:val="29"/>
        </w:numPr>
        <w:rPr>
          <w:rFonts w:ascii="Century Gothic" w:hAnsi="Century Gothic"/>
          <w:bCs/>
          <w:color w:val="808080" w:themeColor="background1" w:themeShade="80"/>
          <w:sz w:val="24"/>
          <w:szCs w:val="24"/>
        </w:rPr>
      </w:pPr>
      <w:r w:rsidRPr="00C568F7">
        <w:rPr>
          <w:rFonts w:ascii="Century Gothic" w:hAnsi="Century Gothic"/>
          <w:b/>
          <w:color w:val="808080" w:themeColor="background1" w:themeShade="80"/>
          <w:sz w:val="24"/>
          <w:szCs w:val="24"/>
        </w:rPr>
        <w:t>Tema importante No 2</w:t>
      </w:r>
      <w:r w:rsidR="00C568F7">
        <w:rPr>
          <w:rFonts w:ascii="Century Gothic" w:hAnsi="Century Gothic"/>
          <w:bCs/>
          <w:color w:val="808080" w:themeColor="background1" w:themeShade="80"/>
          <w:sz w:val="24"/>
          <w:szCs w:val="24"/>
        </w:rPr>
        <w:t xml:space="preserve">: </w:t>
      </w:r>
      <w:r w:rsidR="002A7A03" w:rsidRPr="00C568F7">
        <w:rPr>
          <w:rFonts w:ascii="Century Gothic" w:hAnsi="Century Gothic" w:cs="Calibri"/>
          <w:color w:val="3B3838" w:themeColor="background2" w:themeShade="40"/>
          <w:sz w:val="24"/>
          <w:szCs w:val="22"/>
          <w:shd w:val="clear" w:color="auto" w:fill="FFFFFF"/>
        </w:rPr>
        <w:t xml:space="preserve">Se </w:t>
      </w:r>
      <w:r w:rsidR="00042380" w:rsidRPr="00C568F7">
        <w:rPr>
          <w:rFonts w:ascii="Century Gothic" w:hAnsi="Century Gothic" w:cs="Calibri"/>
          <w:color w:val="3B3838" w:themeColor="background2" w:themeShade="40"/>
          <w:sz w:val="24"/>
          <w:szCs w:val="22"/>
          <w:shd w:val="clear" w:color="auto" w:fill="FFFFFF"/>
        </w:rPr>
        <w:t>realizó</w:t>
      </w:r>
      <w:r w:rsidR="002A7A03" w:rsidRPr="00C568F7">
        <w:rPr>
          <w:rFonts w:ascii="Century Gothic" w:hAnsi="Century Gothic" w:cs="Calibri"/>
          <w:color w:val="3B3838" w:themeColor="background2" w:themeShade="40"/>
          <w:sz w:val="24"/>
          <w:szCs w:val="22"/>
          <w:shd w:val="clear" w:color="auto" w:fill="FFFFFF"/>
        </w:rPr>
        <w:t xml:space="preserve"> acercamiento y convenio con más de 44 empresas del sector productivo. Adicionalmente se suscribió convenio con la organización Iberoamericana para las Migraciones - OIM y con la organización de Estados Iberoamericanos - OEI. </w:t>
      </w:r>
    </w:p>
    <w:p w14:paraId="733A1838" w14:textId="16176114" w:rsidR="002A7A03" w:rsidRPr="00C568F7" w:rsidRDefault="00042380" w:rsidP="00C568F7">
      <w:pPr>
        <w:pStyle w:val="Prrafodelista"/>
        <w:numPr>
          <w:ilvl w:val="0"/>
          <w:numId w:val="29"/>
        </w:numPr>
        <w:rPr>
          <w:rFonts w:ascii="Century Gothic" w:hAnsi="Century Gothic"/>
          <w:bCs/>
          <w:color w:val="808080" w:themeColor="background1" w:themeShade="80"/>
          <w:sz w:val="24"/>
          <w:szCs w:val="24"/>
        </w:rPr>
      </w:pPr>
      <w:r>
        <w:rPr>
          <w:rFonts w:ascii="Century Gothic" w:hAnsi="Century Gothic"/>
          <w:b/>
          <w:color w:val="808080" w:themeColor="background1" w:themeShade="80"/>
          <w:sz w:val="24"/>
          <w:szCs w:val="24"/>
        </w:rPr>
        <w:t>Tema importante No.</w:t>
      </w:r>
      <w:r>
        <w:rPr>
          <w:rFonts w:ascii="Century Gothic" w:hAnsi="Century Gothic" w:cs="Calibri"/>
          <w:color w:val="3B3838" w:themeColor="background2" w:themeShade="40"/>
          <w:sz w:val="24"/>
          <w:szCs w:val="22"/>
          <w:shd w:val="clear" w:color="auto" w:fill="FFFFFF"/>
        </w:rPr>
        <w:t xml:space="preserve"> 3: S</w:t>
      </w:r>
      <w:r w:rsidR="002A7A03" w:rsidRPr="00C568F7">
        <w:rPr>
          <w:rFonts w:ascii="Century Gothic" w:hAnsi="Century Gothic" w:cs="Calibri"/>
          <w:color w:val="3B3838" w:themeColor="background2" w:themeShade="40"/>
          <w:sz w:val="24"/>
          <w:szCs w:val="22"/>
          <w:shd w:val="clear" w:color="auto" w:fill="FFFFFF"/>
        </w:rPr>
        <w:t>e realizaron dos Ferias de Empleo una virtual y otra presencial, con la participación de más de 18.000 personas.</w:t>
      </w:r>
    </w:p>
    <w:p w14:paraId="1BF9625D" w14:textId="16C0185A" w:rsidR="00012431" w:rsidRPr="006C1BEF" w:rsidRDefault="00012431" w:rsidP="00C568F7">
      <w:pPr>
        <w:pStyle w:val="Prrafodelista"/>
        <w:jc w:val="both"/>
        <w:rPr>
          <w:rFonts w:ascii="Century Gothic" w:hAnsi="Century Gothic"/>
          <w:bCs/>
          <w:color w:val="808080" w:themeColor="background1" w:themeShade="80"/>
          <w:sz w:val="24"/>
          <w:szCs w:val="24"/>
          <w:highlight w:val="yellow"/>
        </w:rPr>
      </w:pPr>
    </w:p>
    <w:p w14:paraId="1673CC04" w14:textId="77777777" w:rsidR="00F84E88" w:rsidRPr="006C1BEF" w:rsidRDefault="00F84E88" w:rsidP="00F84E88">
      <w:pPr>
        <w:jc w:val="both"/>
        <w:rPr>
          <w:rFonts w:ascii="Century Gothic" w:hAnsi="Century Gothic"/>
          <w:bCs/>
          <w:color w:val="808080" w:themeColor="background1" w:themeShade="80"/>
          <w:sz w:val="24"/>
          <w:szCs w:val="24"/>
          <w:highlight w:val="yellow"/>
        </w:rPr>
      </w:pPr>
    </w:p>
    <w:p w14:paraId="7366700B" w14:textId="77777777" w:rsidR="00012431" w:rsidRPr="006C1BEF" w:rsidRDefault="00012431" w:rsidP="00012431">
      <w:pPr>
        <w:pStyle w:val="Prrafodelista"/>
        <w:jc w:val="both"/>
        <w:rPr>
          <w:rFonts w:ascii="Century Gothic" w:hAnsi="Century Gothic"/>
          <w:bCs/>
          <w:color w:val="808080" w:themeColor="background1" w:themeShade="80"/>
          <w:sz w:val="24"/>
          <w:szCs w:val="24"/>
          <w:highlight w:val="yellow"/>
        </w:rPr>
      </w:pPr>
    </w:p>
    <w:tbl>
      <w:tblPr>
        <w:tblStyle w:val="Tablaconcuadrcula"/>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3"/>
        <w:gridCol w:w="4155"/>
      </w:tblGrid>
      <w:tr w:rsidR="00F51342" w:rsidRPr="006C1BEF" w14:paraId="76A5DB61" w14:textId="77777777" w:rsidTr="00F84E88">
        <w:tc>
          <w:tcPr>
            <w:tcW w:w="4673" w:type="dxa"/>
            <w:shd w:val="clear" w:color="auto" w:fill="C00000"/>
          </w:tcPr>
          <w:p w14:paraId="3BE557D9" w14:textId="77777777" w:rsidR="00F51342" w:rsidRPr="001B6E48" w:rsidRDefault="00F51342" w:rsidP="00F84E88">
            <w:pPr>
              <w:rPr>
                <w:rFonts w:ascii="Arial Rounded MT Bold" w:hAnsi="Arial Rounded MT Bold"/>
                <w:color w:val="FFFFFF" w:themeColor="background1"/>
                <w:sz w:val="28"/>
                <w:szCs w:val="28"/>
              </w:rPr>
            </w:pPr>
            <w:r w:rsidRPr="001B6E48">
              <w:rPr>
                <w:rFonts w:ascii="Arial Rounded MT Bold" w:hAnsi="Arial Rounded MT Bold"/>
                <w:color w:val="FFFFFF" w:themeColor="background1"/>
                <w:sz w:val="28"/>
                <w:szCs w:val="28"/>
              </w:rPr>
              <w:t>Programa</w:t>
            </w:r>
          </w:p>
        </w:tc>
        <w:tc>
          <w:tcPr>
            <w:tcW w:w="4155" w:type="dxa"/>
            <w:shd w:val="clear" w:color="auto" w:fill="C00000"/>
          </w:tcPr>
          <w:p w14:paraId="6867F16D" w14:textId="0D1998E1" w:rsidR="00F51342" w:rsidRPr="001B6E48" w:rsidRDefault="002A7A03" w:rsidP="00F51342">
            <w:pPr>
              <w:jc w:val="center"/>
              <w:rPr>
                <w:rFonts w:ascii="Arial Rounded MT Bold" w:hAnsi="Arial Rounded MT Bold"/>
                <w:color w:val="FFFFFF" w:themeColor="background1"/>
                <w:sz w:val="28"/>
                <w:szCs w:val="28"/>
              </w:rPr>
            </w:pPr>
            <w:r w:rsidRPr="001B6E48">
              <w:rPr>
                <w:rFonts w:ascii="Arial Rounded MT Bold" w:hAnsi="Arial Rounded MT Bold"/>
                <w:color w:val="FFFFFF" w:themeColor="background1"/>
                <w:sz w:val="28"/>
                <w:szCs w:val="28"/>
              </w:rPr>
              <w:t>449</w:t>
            </w:r>
          </w:p>
        </w:tc>
      </w:tr>
      <w:tr w:rsidR="002A7A03" w:rsidRPr="00BF782B" w14:paraId="040EA986" w14:textId="77777777" w:rsidTr="00F84E88">
        <w:tc>
          <w:tcPr>
            <w:tcW w:w="4673" w:type="dxa"/>
          </w:tcPr>
          <w:p w14:paraId="612183C5" w14:textId="7474EE8A" w:rsidR="002A7A03" w:rsidRPr="001534F4" w:rsidRDefault="002A7A03" w:rsidP="002A7A03">
            <w:pPr>
              <w:rPr>
                <w:rFonts w:ascii="Century Gothic" w:hAnsi="Century Gothic" w:cs="Calibri"/>
                <w:color w:val="3B3838" w:themeColor="background2" w:themeShade="40"/>
                <w:sz w:val="24"/>
                <w:szCs w:val="22"/>
                <w:shd w:val="clear" w:color="auto" w:fill="FFFFFF"/>
              </w:rPr>
            </w:pPr>
            <w:r w:rsidRPr="001534F4">
              <w:rPr>
                <w:rFonts w:ascii="Century Gothic" w:hAnsi="Century Gothic" w:cs="Calibri"/>
                <w:color w:val="3B3838" w:themeColor="background2" w:themeShade="40"/>
                <w:sz w:val="24"/>
                <w:szCs w:val="22"/>
                <w:shd w:val="clear" w:color="auto" w:fill="FFFFFF"/>
              </w:rPr>
              <w:t>Unidos en una misma dirección</w:t>
            </w:r>
          </w:p>
        </w:tc>
        <w:tc>
          <w:tcPr>
            <w:tcW w:w="4155" w:type="dxa"/>
          </w:tcPr>
          <w:p w14:paraId="5DC90697" w14:textId="418A24EA" w:rsidR="002A7A03" w:rsidRPr="001534F4" w:rsidRDefault="002A7A03" w:rsidP="002A7A03">
            <w:pPr>
              <w:rPr>
                <w:rFonts w:ascii="Century Gothic" w:hAnsi="Century Gothic" w:cs="Calibri"/>
                <w:color w:val="3B3838" w:themeColor="background2" w:themeShade="40"/>
                <w:sz w:val="24"/>
                <w:szCs w:val="22"/>
                <w:shd w:val="clear" w:color="auto" w:fill="FFFFFF"/>
              </w:rPr>
            </w:pPr>
            <w:r w:rsidRPr="001534F4">
              <w:rPr>
                <w:rFonts w:ascii="Century Gothic" w:hAnsi="Century Gothic" w:cs="Calibri"/>
                <w:color w:val="3B3838" w:themeColor="background2" w:themeShade="40"/>
                <w:sz w:val="24"/>
                <w:szCs w:val="22"/>
                <w:shd w:val="clear" w:color="auto" w:fill="FFFFFF"/>
              </w:rPr>
              <w:t>Lograr que 50.000 personas accedan a las ofertas de empleo generadas por las empresas del Departamento de Cundinamarca</w:t>
            </w:r>
          </w:p>
        </w:tc>
      </w:tr>
    </w:tbl>
    <w:p w14:paraId="68201760" w14:textId="77777777" w:rsidR="006F7ECB" w:rsidRDefault="006F7ECB" w:rsidP="00257A3A">
      <w:pPr>
        <w:jc w:val="both"/>
        <w:rPr>
          <w:rFonts w:ascii="Century Gothic" w:hAnsi="Century Gothic"/>
          <w:b/>
          <w:sz w:val="24"/>
          <w:szCs w:val="24"/>
        </w:rPr>
      </w:pPr>
    </w:p>
    <w:p w14:paraId="0912DA46" w14:textId="77777777" w:rsidR="001B6E48" w:rsidRDefault="001B6E48" w:rsidP="00257A3A">
      <w:pPr>
        <w:jc w:val="both"/>
        <w:rPr>
          <w:rFonts w:ascii="Century Gothic" w:hAnsi="Century Gothic"/>
          <w:b/>
          <w:sz w:val="24"/>
          <w:szCs w:val="24"/>
        </w:rPr>
      </w:pPr>
    </w:p>
    <w:p w14:paraId="334C5B1D" w14:textId="77777777" w:rsidR="001B6E48" w:rsidRDefault="001B6E48" w:rsidP="00257A3A">
      <w:pPr>
        <w:jc w:val="both"/>
        <w:rPr>
          <w:rFonts w:ascii="Century Gothic" w:hAnsi="Century Gothic"/>
          <w:b/>
          <w:sz w:val="24"/>
          <w:szCs w:val="24"/>
        </w:rPr>
      </w:pPr>
    </w:p>
    <w:p w14:paraId="13503D68" w14:textId="77777777" w:rsidR="001B6E48" w:rsidRDefault="001B6E48" w:rsidP="00257A3A">
      <w:pPr>
        <w:jc w:val="both"/>
        <w:rPr>
          <w:rFonts w:ascii="Century Gothic" w:hAnsi="Century Gothic"/>
          <w:b/>
          <w:sz w:val="24"/>
          <w:szCs w:val="24"/>
        </w:rPr>
      </w:pPr>
    </w:p>
    <w:p w14:paraId="08507868" w14:textId="77777777" w:rsidR="001B6E48" w:rsidRPr="00C37D93" w:rsidRDefault="001B6E48" w:rsidP="00257A3A">
      <w:pPr>
        <w:jc w:val="both"/>
        <w:rPr>
          <w:rFonts w:ascii="Century Gothic" w:hAnsi="Century Gothic"/>
          <w:b/>
          <w:sz w:val="24"/>
          <w:szCs w:val="24"/>
        </w:rPr>
      </w:pPr>
    </w:p>
    <w:p w14:paraId="5C9FA712" w14:textId="77777777" w:rsidR="00EC29B4" w:rsidRPr="00596E5F" w:rsidRDefault="00A32336" w:rsidP="00A32336">
      <w:pPr>
        <w:pStyle w:val="Ttulo3"/>
        <w:shd w:val="clear" w:color="auto" w:fill="C00000"/>
        <w:rPr>
          <w:rFonts w:ascii="Arial Rounded MT Bold" w:hAnsi="Arial Rounded MT Bold"/>
          <w:b w:val="0"/>
          <w:color w:val="FFFFFF" w:themeColor="background1"/>
          <w:sz w:val="28"/>
          <w:szCs w:val="28"/>
          <w:shd w:val="clear" w:color="auto" w:fill="FFFFFF" w:themeFill="background1"/>
        </w:rPr>
      </w:pPr>
      <w:bookmarkStart w:id="6" w:name="_Toc92353133"/>
      <w:r w:rsidRPr="00596E5F">
        <w:rPr>
          <w:rFonts w:ascii="Arial Rounded MT Bold" w:hAnsi="Arial Rounded MT Bold"/>
          <w:b w:val="0"/>
          <w:color w:val="FFFFFF" w:themeColor="background1"/>
          <w:sz w:val="28"/>
          <w:szCs w:val="28"/>
        </w:rPr>
        <w:t>1.2.2.5</w:t>
      </w:r>
      <w:r w:rsidR="00EC29B4" w:rsidRPr="00596E5F">
        <w:rPr>
          <w:rFonts w:ascii="Arial Rounded MT Bold" w:hAnsi="Arial Rounded MT Bold"/>
          <w:b w:val="0"/>
          <w:color w:val="FFFFFF" w:themeColor="background1"/>
          <w:sz w:val="28"/>
          <w:szCs w:val="28"/>
        </w:rPr>
        <w:t xml:space="preserve"> PROGRAMA: Unidos en una misma dirección</w:t>
      </w:r>
      <w:bookmarkEnd w:id="6"/>
    </w:p>
    <w:p w14:paraId="73D943F7" w14:textId="77777777" w:rsidR="00EC29B4" w:rsidRPr="00596E5F" w:rsidRDefault="00EC29B4" w:rsidP="00257A3A">
      <w:pPr>
        <w:jc w:val="both"/>
        <w:rPr>
          <w:rFonts w:ascii="Arial Rounded MT Bold" w:hAnsi="Arial Rounded MT Bold"/>
          <w:color w:val="3B3838" w:themeColor="background2" w:themeShade="40"/>
          <w:sz w:val="24"/>
          <w:szCs w:val="24"/>
          <w:shd w:val="clear" w:color="auto" w:fill="FFFFFF" w:themeFill="background1"/>
        </w:rPr>
      </w:pPr>
    </w:p>
    <w:p w14:paraId="7111402E" w14:textId="77777777" w:rsidR="00EC29B4" w:rsidRPr="001B6E48" w:rsidRDefault="00EC29B4" w:rsidP="00257A3A">
      <w:pPr>
        <w:jc w:val="both"/>
        <w:rPr>
          <w:rFonts w:ascii="Arial Rounded MT Bold" w:hAnsi="Arial Rounded MT Bold"/>
          <w:color w:val="1F3864" w:themeColor="accent1" w:themeShade="80"/>
          <w:sz w:val="24"/>
          <w:szCs w:val="24"/>
          <w:shd w:val="clear" w:color="auto" w:fill="FFFFFF" w:themeFill="background1"/>
        </w:rPr>
      </w:pPr>
      <w:r w:rsidRPr="00596E5F">
        <w:rPr>
          <w:rFonts w:ascii="Arial Rounded MT Bold" w:hAnsi="Arial Rounded MT Bold"/>
          <w:color w:val="1F3864" w:themeColor="accent1" w:themeShade="80"/>
          <w:sz w:val="24"/>
          <w:szCs w:val="24"/>
          <w:shd w:val="clear" w:color="auto" w:fill="FFFFFF" w:themeFill="background1"/>
        </w:rPr>
        <w:t>OBJETIVO</w:t>
      </w:r>
    </w:p>
    <w:p w14:paraId="3DD822D1" w14:textId="13A2F936" w:rsidR="00EC29B4" w:rsidRPr="001B6E48" w:rsidRDefault="00EC29B4" w:rsidP="00257A3A">
      <w:pPr>
        <w:jc w:val="both"/>
        <w:rPr>
          <w:rFonts w:ascii="Century Gothic" w:hAnsi="Century Gothic"/>
          <w:bCs/>
          <w:color w:val="3B3838" w:themeColor="background2" w:themeShade="40"/>
          <w:sz w:val="24"/>
          <w:szCs w:val="24"/>
          <w:shd w:val="clear" w:color="auto" w:fill="FFFFFF" w:themeFill="background1"/>
        </w:rPr>
      </w:pPr>
      <w:r w:rsidRPr="001B6E48">
        <w:rPr>
          <w:rFonts w:ascii="Century Gothic" w:hAnsi="Century Gothic"/>
          <w:bCs/>
          <w:color w:val="3B3838" w:themeColor="background2" w:themeShade="40"/>
          <w:sz w:val="24"/>
          <w:szCs w:val="24"/>
          <w:shd w:val="clear" w:color="auto" w:fill="FFFFFF" w:themeFill="background1"/>
        </w:rPr>
        <w:t xml:space="preserve">Liderar y articular esfuerzos entre la </w:t>
      </w:r>
      <w:r w:rsidRPr="00625DB0">
        <w:rPr>
          <w:rFonts w:ascii="Century Gothic" w:hAnsi="Century Gothic"/>
          <w:bCs/>
          <w:color w:val="FFC000" w:themeColor="accent4"/>
          <w:sz w:val="24"/>
          <w:szCs w:val="24"/>
          <w:shd w:val="clear" w:color="auto" w:fill="FFFFFF" w:themeFill="background1"/>
        </w:rPr>
        <w:t>academia</w:t>
      </w:r>
      <w:r w:rsidRPr="001B6E48">
        <w:rPr>
          <w:rFonts w:ascii="Century Gothic" w:hAnsi="Century Gothic"/>
          <w:bCs/>
          <w:color w:val="3B3838" w:themeColor="background2" w:themeShade="40"/>
          <w:sz w:val="24"/>
          <w:szCs w:val="24"/>
          <w:shd w:val="clear" w:color="auto" w:fill="FFFFFF" w:themeFill="background1"/>
        </w:rPr>
        <w:t xml:space="preserve">, la sociedad y </w:t>
      </w:r>
      <w:r w:rsidR="004102CC" w:rsidRPr="001B6E48">
        <w:rPr>
          <w:rFonts w:ascii="Century Gothic" w:hAnsi="Century Gothic"/>
          <w:bCs/>
          <w:color w:val="3B3838" w:themeColor="background2" w:themeShade="40"/>
          <w:sz w:val="24"/>
          <w:szCs w:val="24"/>
          <w:shd w:val="clear" w:color="auto" w:fill="FFFFFF" w:themeFill="background1"/>
        </w:rPr>
        <w:t>los sectores privados</w:t>
      </w:r>
      <w:r w:rsidRPr="001B6E48">
        <w:rPr>
          <w:rFonts w:ascii="Century Gothic" w:hAnsi="Century Gothic"/>
          <w:bCs/>
          <w:color w:val="3B3838" w:themeColor="background2" w:themeShade="40"/>
          <w:sz w:val="24"/>
          <w:szCs w:val="24"/>
          <w:shd w:val="clear" w:color="auto" w:fill="FFFFFF" w:themeFill="background1"/>
        </w:rPr>
        <w:t xml:space="preserve"> y público para la generación de proyectos e iniciativas que permitan optimizar los recursos que mejoren el desempeño competitivo de Cundinamarca.</w:t>
      </w:r>
    </w:p>
    <w:p w14:paraId="20E2D885" w14:textId="77777777" w:rsidR="00C17AAF" w:rsidRPr="001B6E48" w:rsidRDefault="00C17AAF" w:rsidP="00C17AAF">
      <w:pPr>
        <w:jc w:val="both"/>
        <w:rPr>
          <w:rFonts w:ascii="Century Gothic" w:hAnsi="Century Gothic"/>
          <w:b/>
          <w:color w:val="A6A6A6" w:themeColor="background1" w:themeShade="A6"/>
          <w:sz w:val="24"/>
          <w:szCs w:val="24"/>
          <w:shd w:val="clear" w:color="auto" w:fill="FFFFFF" w:themeFill="background1"/>
        </w:rPr>
      </w:pPr>
    </w:p>
    <w:p w14:paraId="39991F6A" w14:textId="6DB417EE" w:rsidR="00C17AAF" w:rsidRDefault="00C17AAF" w:rsidP="00C17AAF">
      <w:pPr>
        <w:jc w:val="both"/>
        <w:rPr>
          <w:rFonts w:ascii="Arial Rounded MT Bold" w:hAnsi="Arial Rounded MT Bold"/>
          <w:bCs/>
          <w:color w:val="1F3864" w:themeColor="accent1" w:themeShade="80"/>
          <w:sz w:val="24"/>
          <w:szCs w:val="24"/>
        </w:rPr>
      </w:pPr>
      <w:r w:rsidRPr="001B6E48">
        <w:rPr>
          <w:rFonts w:ascii="Arial Rounded MT Bold" w:hAnsi="Arial Rounded MT Bold"/>
          <w:bCs/>
          <w:color w:val="1F3864" w:themeColor="accent1" w:themeShade="80"/>
          <w:sz w:val="24"/>
          <w:szCs w:val="24"/>
        </w:rPr>
        <w:t>CATEGORÍA DE DERECHOS</w:t>
      </w:r>
    </w:p>
    <w:p w14:paraId="310702D1" w14:textId="77777777" w:rsidR="001534F4" w:rsidRPr="001B6E48" w:rsidRDefault="001534F4" w:rsidP="00C17AAF">
      <w:pPr>
        <w:jc w:val="both"/>
        <w:rPr>
          <w:rFonts w:ascii="Arial Rounded MT Bold" w:hAnsi="Arial Rounded MT Bold"/>
          <w:bCs/>
          <w:color w:val="1F3864" w:themeColor="accent1" w:themeShade="80"/>
          <w:sz w:val="24"/>
          <w:szCs w:val="24"/>
        </w:rPr>
      </w:pPr>
    </w:p>
    <w:p w14:paraId="1B2AB210" w14:textId="7503E16B" w:rsidR="00C17AAF" w:rsidRDefault="00202713" w:rsidP="001534F4">
      <w:pPr>
        <w:jc w:val="both"/>
        <w:rPr>
          <w:rFonts w:ascii="Century Gothic" w:hAnsi="Century Gothic"/>
          <w:bCs/>
          <w:color w:val="3B3838" w:themeColor="background2" w:themeShade="40"/>
          <w:sz w:val="24"/>
          <w:szCs w:val="24"/>
          <w:shd w:val="clear" w:color="auto" w:fill="FFFFFF" w:themeFill="background1"/>
        </w:rPr>
      </w:pPr>
      <w:r w:rsidRPr="001534F4">
        <w:rPr>
          <w:rFonts w:ascii="Century Gothic" w:hAnsi="Century Gothic"/>
          <w:bCs/>
          <w:color w:val="3B3838" w:themeColor="background2" w:themeShade="40"/>
          <w:sz w:val="24"/>
          <w:szCs w:val="24"/>
          <w:shd w:val="clear" w:color="auto" w:fill="FFFFFF" w:themeFill="background1"/>
        </w:rPr>
        <w:t>El Derecho al Trabajo</w:t>
      </w:r>
    </w:p>
    <w:p w14:paraId="30EBA961" w14:textId="77777777" w:rsidR="001534F4" w:rsidRPr="001534F4" w:rsidRDefault="001534F4" w:rsidP="001534F4">
      <w:pPr>
        <w:jc w:val="both"/>
        <w:rPr>
          <w:rFonts w:ascii="Century Gothic" w:hAnsi="Century Gothic"/>
          <w:bCs/>
          <w:color w:val="3B3838" w:themeColor="background2" w:themeShade="40"/>
          <w:sz w:val="24"/>
          <w:szCs w:val="24"/>
          <w:shd w:val="clear" w:color="auto" w:fill="FFFFFF" w:themeFill="background1"/>
        </w:rPr>
      </w:pPr>
    </w:p>
    <w:p w14:paraId="573A8479" w14:textId="0BC49AE8" w:rsidR="00202713" w:rsidRPr="001534F4" w:rsidRDefault="00202713" w:rsidP="001534F4">
      <w:pPr>
        <w:jc w:val="both"/>
        <w:rPr>
          <w:rFonts w:ascii="Century Gothic" w:hAnsi="Century Gothic"/>
          <w:bCs/>
          <w:color w:val="3B3838" w:themeColor="background2" w:themeShade="40"/>
          <w:sz w:val="24"/>
          <w:szCs w:val="24"/>
          <w:shd w:val="clear" w:color="auto" w:fill="FFFFFF" w:themeFill="background1"/>
        </w:rPr>
      </w:pPr>
      <w:r w:rsidRPr="001534F4">
        <w:rPr>
          <w:rFonts w:ascii="Century Gothic" w:hAnsi="Century Gothic"/>
          <w:bCs/>
          <w:color w:val="3B3838" w:themeColor="background2" w:themeShade="40"/>
          <w:sz w:val="24"/>
          <w:szCs w:val="24"/>
          <w:shd w:val="clear" w:color="auto" w:fill="FFFFFF" w:themeFill="background1"/>
        </w:rPr>
        <w:t xml:space="preserve">Toda persona tiene derecho al trabajo. El derecho al trabajo es la </w:t>
      </w:r>
      <w:r w:rsidR="00BE328B" w:rsidRPr="001534F4">
        <w:rPr>
          <w:rFonts w:ascii="Century Gothic" w:hAnsi="Century Gothic"/>
          <w:bCs/>
          <w:color w:val="3B3838" w:themeColor="background2" w:themeShade="40"/>
          <w:sz w:val="24"/>
          <w:szCs w:val="24"/>
          <w:shd w:val="clear" w:color="auto" w:fill="FFFFFF" w:themeFill="background1"/>
        </w:rPr>
        <w:t>condición</w:t>
      </w:r>
      <w:r w:rsidRPr="001534F4">
        <w:rPr>
          <w:rFonts w:ascii="Century Gothic" w:hAnsi="Century Gothic"/>
          <w:bCs/>
          <w:color w:val="3B3838" w:themeColor="background2" w:themeShade="40"/>
          <w:sz w:val="24"/>
          <w:szCs w:val="24"/>
          <w:shd w:val="clear" w:color="auto" w:fill="FFFFFF" w:themeFill="background1"/>
        </w:rPr>
        <w:t xml:space="preserve"> básica que sirve en el desarrollo de otros derechos humanos que llevan al desarrollo de una vida digna.</w:t>
      </w:r>
    </w:p>
    <w:p w14:paraId="7A48A7A1" w14:textId="77777777" w:rsidR="00202713" w:rsidRPr="006C1BEF" w:rsidRDefault="00202713" w:rsidP="00C17AAF">
      <w:pPr>
        <w:pStyle w:val="Prrafodelista"/>
        <w:jc w:val="both"/>
        <w:rPr>
          <w:rFonts w:ascii="Century Gothic" w:hAnsi="Century Gothic"/>
          <w:b/>
          <w:sz w:val="24"/>
          <w:szCs w:val="24"/>
          <w:highlight w:val="yellow"/>
        </w:rPr>
      </w:pPr>
    </w:p>
    <w:tbl>
      <w:tblPr>
        <w:tblStyle w:val="Tablaconcuadrcula6concolores-nfasis5"/>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893"/>
        <w:gridCol w:w="4331"/>
      </w:tblGrid>
      <w:tr w:rsidR="00C17AAF" w:rsidRPr="006C1BEF" w14:paraId="57B2231A" w14:textId="77777777" w:rsidTr="00C17AAF">
        <w:trPr>
          <w:cnfStyle w:val="100000000000" w:firstRow="1" w:lastRow="0" w:firstColumn="0" w:lastColumn="0" w:oddVBand="0" w:evenVBand="0" w:oddHBand="0"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822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00000"/>
          </w:tcPr>
          <w:p w14:paraId="4FFDD3C6" w14:textId="77777777" w:rsidR="00C17AAF" w:rsidRPr="001B6E48" w:rsidRDefault="00C17AAF" w:rsidP="00C17AAF">
            <w:pPr>
              <w:jc w:val="both"/>
              <w:rPr>
                <w:rFonts w:ascii="Century Gothic" w:hAnsi="Century Gothic"/>
                <w:color w:val="3B3838" w:themeColor="background2" w:themeShade="40"/>
                <w:sz w:val="22"/>
                <w:szCs w:val="22"/>
                <w:shd w:val="clear" w:color="auto" w:fill="93D3FF"/>
              </w:rPr>
            </w:pPr>
            <w:r w:rsidRPr="001B6E48">
              <w:rPr>
                <w:rFonts w:ascii="Century Gothic" w:hAnsi="Century Gothic"/>
                <w:color w:val="FFFFFF" w:themeColor="background1"/>
                <w:sz w:val="22"/>
                <w:szCs w:val="22"/>
                <w:shd w:val="clear" w:color="auto" w:fill="C00000"/>
              </w:rPr>
              <w:t>GARANTÍA DE DERECHOS FUNDAMENTALES</w:t>
            </w:r>
          </w:p>
        </w:tc>
      </w:tr>
      <w:tr w:rsidR="00C17AAF" w:rsidRPr="006C1BEF" w14:paraId="388C994B" w14:textId="77777777" w:rsidTr="00C17AA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8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00000"/>
          </w:tcPr>
          <w:p w14:paraId="67F983EB" w14:textId="77777777" w:rsidR="00C17AAF" w:rsidRPr="001B6E48" w:rsidRDefault="00C17AAF" w:rsidP="00C17AAF">
            <w:pPr>
              <w:jc w:val="both"/>
              <w:rPr>
                <w:rFonts w:ascii="Century Gothic" w:hAnsi="Century Gothic"/>
                <w:color w:val="FFFFFF" w:themeColor="background1"/>
                <w:sz w:val="22"/>
                <w:szCs w:val="22"/>
              </w:rPr>
            </w:pPr>
            <w:r w:rsidRPr="001B6E48">
              <w:rPr>
                <w:rFonts w:ascii="Century Gothic" w:hAnsi="Century Gothic"/>
                <w:color w:val="FFFFFF" w:themeColor="background1"/>
                <w:sz w:val="22"/>
                <w:szCs w:val="22"/>
              </w:rPr>
              <w:t>DERECHO</w:t>
            </w:r>
          </w:p>
        </w:tc>
        <w:tc>
          <w:tcPr>
            <w:tcW w:w="4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00000"/>
          </w:tcPr>
          <w:p w14:paraId="6A46C8A7" w14:textId="77777777" w:rsidR="00C17AAF" w:rsidRPr="001B6E48" w:rsidRDefault="00C17AAF" w:rsidP="00C17AA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FFFFFF" w:themeColor="background1"/>
                <w:sz w:val="22"/>
                <w:szCs w:val="22"/>
                <w:shd w:val="clear" w:color="auto" w:fill="93D3FF"/>
              </w:rPr>
            </w:pPr>
            <w:r w:rsidRPr="001B6E48">
              <w:rPr>
                <w:rFonts w:ascii="Century Gothic" w:hAnsi="Century Gothic"/>
                <w:b/>
                <w:bCs/>
                <w:color w:val="FFFFFF" w:themeColor="background1"/>
                <w:sz w:val="22"/>
                <w:szCs w:val="22"/>
              </w:rPr>
              <w:t>DESCRIPCIÓN DEL APORTE</w:t>
            </w:r>
          </w:p>
        </w:tc>
      </w:tr>
      <w:tr w:rsidR="00C17AAF" w:rsidRPr="006C1BEF" w14:paraId="397DA38F" w14:textId="77777777" w:rsidTr="00C17AAF">
        <w:trPr>
          <w:trHeight w:val="350"/>
          <w:jc w:val="center"/>
        </w:trPr>
        <w:sdt>
          <w:sdtPr>
            <w:rPr>
              <w:rStyle w:val="Estilo2"/>
              <w:rFonts w:ascii="Century Gothic" w:hAnsi="Century Gothic"/>
              <w:color w:val="3B3838" w:themeColor="background2" w:themeShade="40"/>
              <w:sz w:val="22"/>
              <w:szCs w:val="22"/>
            </w:rPr>
            <w:alias w:val="Derechos fundamentales"/>
            <w:tag w:val="Derechos fundamentales"/>
            <w:id w:val="568772906"/>
            <w:placeholder>
              <w:docPart w:val="CE4F2995B8264BE495AB4EB76DFA9D1D"/>
            </w:placeholder>
            <w:dropDownList>
              <w:listItem w:value="Elija un elemento."/>
              <w:listItem w:displayText="Derecho a la vida" w:value="Derecho a la vida"/>
              <w:listItem w:displayText="Derecho a la integridad personal" w:value="Derecho a la integridad personal"/>
              <w:listItem w:displayText="Derecho a la libertad e igualdad ante la ley" w:value="Derecho a la libertad e igualdad ante la ley"/>
              <w:listItem w:displayText="Derecho a la personalidd jurídica" w:value="Derecho a la personalidd jurídica"/>
              <w:listItem w:displayText="Derecho a la intimidad" w:value="Derecho a la intimidad"/>
              <w:listItem w:displayText="Derecho al libre desarrollo de la personalidad" w:value="Derecho al libre desarrollo de la personalidad"/>
              <w:listItem w:displayText="Prohibición de toda forma de esclavitud, servidumbre y trata de seres humanos" w:value="Prohibición de toda forma de esclavitud, servidumbre y trata de seres humanos"/>
              <w:listItem w:displayText="Libertas de conciencia" w:value="Libertas de conciencia"/>
              <w:listItem w:displayText="Libertad de cultos" w:value="Libertad de cultos"/>
              <w:listItem w:displayText="Libertad de expresión e información" w:value="Libertad de expresión e información"/>
              <w:listItem w:displayText="Derecho a la honra" w:value="Derecho a la honra"/>
              <w:listItem w:displayText="La paz como derecho y deber" w:value="La paz como derecho y deber"/>
              <w:listItem w:displayText="Derecho de petición" w:value="Derecho de petición"/>
              <w:listItem w:displayText="Derecho de circulación y residencia" w:value="Derecho de circulación y residencia"/>
              <w:listItem w:displayText="Derecho al trabajo" w:value="Derecho al trabajo"/>
              <w:listItem w:displayText="Libertad de escoger profesión, ocupación, arte u oficio" w:value="Libertad de escoger profesión, ocupación, arte u oficio"/>
              <w:listItem w:displayText="Libertad de enseñanza, aprendizaje, investigación y catedra" w:value="Libertad de enseñanza, aprendizaje, investigación y catedra"/>
              <w:listItem w:displayText="Derecho a la libertad personal" w:value="Derecho a la libertad personal"/>
              <w:listItem w:displayText="Derecho al debido proceso" w:value="Derecho al debido proceso"/>
              <w:listItem w:displayText="Habeas Corpus" w:value="Habeas Corpus"/>
              <w:listItem w:displayText="Principio de las dos instancias" w:value="Principio de las dos instancias"/>
              <w:listItem w:displayText="Aprehensión en flagrancia" w:value="Aprehensión en flagrancia"/>
              <w:listItem w:displayText="Derecho a la no autoincriminación" w:value="Derecho a la no autoincriminación"/>
              <w:listItem w:displayText="Prohibición de ciertas penas: Destierro, prisión perpetua y confiscación" w:value="Prohibición de ciertas penas: Destierro, prisión perpetua y confiscación"/>
              <w:listItem w:displayText="Extradición" w:value="Extradición"/>
              <w:listItem w:displayText="Derecho de asilo" w:value="Derecho de asilo"/>
              <w:listItem w:displayText="Derecho de reunión y manifestación" w:value="Derecho de reunión y manifestación"/>
              <w:listItem w:displayText="Derecho de asociación" w:value="Derecho de asociación"/>
              <w:listItem w:displayText="Derecho de sindicalización" w:value="Derecho de sindicalización"/>
              <w:listItem w:displayText="Derecho de participación" w:value="Derecho de participación"/>
              <w:listItem w:displayText="Estudio de la constitución y la instrucción cívica" w:value="Estudio de la constitución y la instrucción cívica"/>
            </w:dropDownList>
          </w:sdtPr>
          <w:sdtEndPr>
            <w:rPr>
              <w:rStyle w:val="Fuentedeprrafopredeter"/>
            </w:rPr>
          </w:sdtEndPr>
          <w:sdtContent>
            <w:tc>
              <w:tcPr>
                <w:cnfStyle w:val="001000000000" w:firstRow="0" w:lastRow="0" w:firstColumn="1" w:lastColumn="0" w:oddVBand="0" w:evenVBand="0" w:oddHBand="0" w:evenHBand="0" w:firstRowFirstColumn="0" w:firstRowLastColumn="0" w:lastRowFirstColumn="0" w:lastRowLastColumn="0"/>
                <w:tcW w:w="3893" w:type="dxa"/>
                <w:tcBorders>
                  <w:top w:val="single" w:sz="4" w:space="0" w:color="D9D9D9" w:themeColor="background1" w:themeShade="D9"/>
                </w:tcBorders>
                <w:shd w:val="clear" w:color="auto" w:fill="FFFFFF" w:themeFill="background1"/>
              </w:tcPr>
              <w:p w14:paraId="04E197EF" w14:textId="27ADB6DE" w:rsidR="00C17AAF" w:rsidRPr="00830134" w:rsidRDefault="004E7935" w:rsidP="00C17AAF">
                <w:pPr>
                  <w:jc w:val="both"/>
                  <w:rPr>
                    <w:rFonts w:ascii="Century Gothic" w:hAnsi="Century Gothic"/>
                    <w:b w:val="0"/>
                    <w:bCs w:val="0"/>
                    <w:color w:val="3B3838" w:themeColor="background2" w:themeShade="40"/>
                    <w:sz w:val="22"/>
                    <w:szCs w:val="22"/>
                  </w:rPr>
                </w:pPr>
                <w:r w:rsidRPr="00830134">
                  <w:rPr>
                    <w:rStyle w:val="Estilo2"/>
                    <w:rFonts w:ascii="Century Gothic" w:hAnsi="Century Gothic"/>
                    <w:color w:val="3B3838" w:themeColor="background2" w:themeShade="40"/>
                    <w:sz w:val="22"/>
                    <w:szCs w:val="22"/>
                  </w:rPr>
                  <w:t>Derecho al trabajo</w:t>
                </w:r>
              </w:p>
            </w:tc>
          </w:sdtContent>
        </w:sdt>
        <w:tc>
          <w:tcPr>
            <w:tcW w:w="4331" w:type="dxa"/>
            <w:tcBorders>
              <w:top w:val="single" w:sz="4" w:space="0" w:color="D9D9D9" w:themeColor="background1" w:themeShade="D9"/>
            </w:tcBorders>
            <w:shd w:val="clear" w:color="auto" w:fill="FFFFFF" w:themeFill="background1"/>
          </w:tcPr>
          <w:p w14:paraId="5D8E5C74" w14:textId="3A1D2A7A" w:rsidR="00C17AAF" w:rsidRPr="00830134" w:rsidRDefault="004E7935" w:rsidP="0083013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3B3838" w:themeColor="background2" w:themeShade="40"/>
                <w:sz w:val="24"/>
                <w:szCs w:val="22"/>
                <w:shd w:val="clear" w:color="auto" w:fill="FFFFFF" w:themeFill="background1"/>
              </w:rPr>
            </w:pPr>
            <w:r w:rsidRPr="00830134">
              <w:rPr>
                <w:rFonts w:ascii="Century Gothic" w:hAnsi="Century Gothic"/>
                <w:color w:val="3B3838" w:themeColor="background2" w:themeShade="40"/>
                <w:sz w:val="24"/>
                <w:szCs w:val="22"/>
                <w:shd w:val="clear" w:color="auto" w:fill="FFFFFF" w:themeFill="background1"/>
              </w:rPr>
              <w:t xml:space="preserve">Desde la Agencia de Empleo de Cundinamarca, </w:t>
            </w:r>
            <w:r w:rsidR="001B6E48" w:rsidRPr="00830134">
              <w:rPr>
                <w:rFonts w:ascii="Century Gothic" w:hAnsi="Century Gothic"/>
                <w:color w:val="3B3838" w:themeColor="background2" w:themeShade="40"/>
                <w:sz w:val="24"/>
                <w:szCs w:val="22"/>
                <w:shd w:val="clear" w:color="auto" w:fill="FFFFFF" w:themeFill="background1"/>
              </w:rPr>
              <w:t xml:space="preserve">se brinda el debido proceso mediante la ejecución de </w:t>
            </w:r>
            <w:r w:rsidR="006E02BF" w:rsidRPr="00830134">
              <w:rPr>
                <w:rFonts w:ascii="Century Gothic" w:hAnsi="Century Gothic"/>
                <w:color w:val="3B3838" w:themeColor="background2" w:themeShade="40"/>
                <w:sz w:val="24"/>
                <w:szCs w:val="22"/>
                <w:shd w:val="clear" w:color="auto" w:fill="FFFFFF" w:themeFill="background1"/>
              </w:rPr>
              <w:t>la ruta de empleabilidad buscando que nuestros usuarios encuentren un trabajo digno y de satisfacción como ser humano libre</w:t>
            </w:r>
            <w:r w:rsidR="001B6E48" w:rsidRPr="00830134">
              <w:rPr>
                <w:rFonts w:ascii="Century Gothic" w:hAnsi="Century Gothic"/>
                <w:color w:val="3B3838" w:themeColor="background2" w:themeShade="40"/>
                <w:sz w:val="24"/>
                <w:szCs w:val="22"/>
                <w:shd w:val="clear" w:color="auto" w:fill="FFFFFF" w:themeFill="background1"/>
              </w:rPr>
              <w:t xml:space="preserve">. </w:t>
            </w:r>
          </w:p>
        </w:tc>
      </w:tr>
      <w:tr w:rsidR="00C17AAF" w:rsidRPr="006C1BEF" w14:paraId="16281F8B" w14:textId="77777777" w:rsidTr="00C17AAF">
        <w:trPr>
          <w:cnfStyle w:val="000000100000" w:firstRow="0" w:lastRow="0" w:firstColumn="0" w:lastColumn="0" w:oddVBand="0" w:evenVBand="0" w:oddHBand="1" w:evenHBand="0" w:firstRowFirstColumn="0" w:firstRowLastColumn="0" w:lastRowFirstColumn="0" w:lastRowLastColumn="0"/>
          <w:trHeight w:val="350"/>
          <w:jc w:val="center"/>
        </w:trPr>
        <w:sdt>
          <w:sdtPr>
            <w:rPr>
              <w:rStyle w:val="Estilo2"/>
              <w:rFonts w:ascii="Century Gothic" w:hAnsi="Century Gothic"/>
              <w:color w:val="3B3838" w:themeColor="background2" w:themeShade="40"/>
              <w:sz w:val="22"/>
              <w:szCs w:val="22"/>
            </w:rPr>
            <w:alias w:val="Derechos fundamentales"/>
            <w:tag w:val="Derechos fundamentales"/>
            <w:id w:val="-1003122225"/>
            <w:placeholder>
              <w:docPart w:val="61931FD5ECC445A3BAB4CDADA8F05E5C"/>
            </w:placeholder>
            <w:dropDownList>
              <w:listItem w:value="Elija un elemento."/>
              <w:listItem w:displayText="Derecho a la vida" w:value="Derecho a la vida"/>
              <w:listItem w:displayText="Derecho a la integridad personal" w:value="Derecho a la integridad personal"/>
              <w:listItem w:displayText="Derecho a la libertad e igualdad ante la ley" w:value="Derecho a la libertad e igualdad ante la ley"/>
              <w:listItem w:displayText="Derecho a la personalidd jurídica" w:value="Derecho a la personalidd jurídica"/>
              <w:listItem w:displayText="Derecho a la intimidad" w:value="Derecho a la intimidad"/>
              <w:listItem w:displayText="Derecho al libre desarrollo de la personalidad" w:value="Derecho al libre desarrollo de la personalidad"/>
              <w:listItem w:displayText="Prohibición de toda forma de esclavitud, servidumbre y trata de seres humanos" w:value="Prohibición de toda forma de esclavitud, servidumbre y trata de seres humanos"/>
              <w:listItem w:displayText="Libertas de conciencia" w:value="Libertas de conciencia"/>
              <w:listItem w:displayText="Libertad de cultos" w:value="Libertad de cultos"/>
              <w:listItem w:displayText="Libertad de expresión e información" w:value="Libertad de expresión e información"/>
              <w:listItem w:displayText="Derecho a la honra" w:value="Derecho a la honra"/>
              <w:listItem w:displayText="La paz como derecho y deber" w:value="La paz como derecho y deber"/>
              <w:listItem w:displayText="Derecho de petición" w:value="Derecho de petición"/>
              <w:listItem w:displayText="Derecho de circulación y residencia" w:value="Derecho de circulación y residencia"/>
              <w:listItem w:displayText="Derecho al trabajo" w:value="Derecho al trabajo"/>
              <w:listItem w:displayText="Libertad de escoger profesión, ocupación, arte u oficio" w:value="Libertad de escoger profesión, ocupación, arte u oficio"/>
              <w:listItem w:displayText="Libertad de enseñanza, aprendizaje, investigación y catedra" w:value="Libertad de enseñanza, aprendizaje, investigación y catedra"/>
              <w:listItem w:displayText="Derecho a la libertad personal" w:value="Derecho a la libertad personal"/>
              <w:listItem w:displayText="Derecho al debido proceso" w:value="Derecho al debido proceso"/>
              <w:listItem w:displayText="Habeas Corpus" w:value="Habeas Corpus"/>
              <w:listItem w:displayText="Principio de las dos instancias" w:value="Principio de las dos instancias"/>
              <w:listItem w:displayText="Aprehensión en flagrancia" w:value="Aprehensión en flagrancia"/>
              <w:listItem w:displayText="Derecho a la no autoincriminación" w:value="Derecho a la no autoincriminación"/>
              <w:listItem w:displayText="Prohibición de ciertas penas: Destierro, prisión perpetua y confiscación" w:value="Prohibición de ciertas penas: Destierro, prisión perpetua y confiscación"/>
              <w:listItem w:displayText="Extradición" w:value="Extradición"/>
              <w:listItem w:displayText="Derecho de asilo" w:value="Derecho de asilo"/>
              <w:listItem w:displayText="Derecho de reunión y manifestación" w:value="Derecho de reunión y manifestación"/>
              <w:listItem w:displayText="Derecho de asociación" w:value="Derecho de asociación"/>
              <w:listItem w:displayText="Derecho de sindicalización" w:value="Derecho de sindicalización"/>
              <w:listItem w:displayText="Derecho de participación" w:value="Derecho de participación"/>
              <w:listItem w:displayText="Estudio de la constitución y la instrucción cívica" w:value="Estudio de la constitución y la instrucción cívica"/>
            </w:dropDownList>
          </w:sdtPr>
          <w:sdtEndPr>
            <w:rPr>
              <w:rStyle w:val="Fuentedeprrafopredeter"/>
            </w:rPr>
          </w:sdtEndPr>
          <w:sdtContent>
            <w:tc>
              <w:tcPr>
                <w:cnfStyle w:val="001000000000" w:firstRow="0" w:lastRow="0" w:firstColumn="1" w:lastColumn="0" w:oddVBand="0" w:evenVBand="0" w:oddHBand="0" w:evenHBand="0" w:firstRowFirstColumn="0" w:firstRowLastColumn="0" w:lastRowFirstColumn="0" w:lastRowLastColumn="0"/>
                <w:tcW w:w="3893" w:type="dxa"/>
                <w:shd w:val="clear" w:color="auto" w:fill="FFFFFF" w:themeFill="background1"/>
              </w:tcPr>
              <w:p w14:paraId="23F8817D" w14:textId="13A877C3" w:rsidR="00C17AAF" w:rsidRPr="00830134" w:rsidRDefault="00830134" w:rsidP="00C17AAF">
                <w:pPr>
                  <w:jc w:val="both"/>
                  <w:rPr>
                    <w:rFonts w:ascii="Century Gothic" w:hAnsi="Century Gothic"/>
                    <w:b w:val="0"/>
                    <w:bCs w:val="0"/>
                    <w:color w:val="3B3838" w:themeColor="background2" w:themeShade="40"/>
                    <w:sz w:val="22"/>
                    <w:szCs w:val="22"/>
                    <w:shd w:val="clear" w:color="auto" w:fill="FFFFFF" w:themeFill="background1"/>
                  </w:rPr>
                </w:pPr>
                <w:r w:rsidRPr="00830134">
                  <w:rPr>
                    <w:rStyle w:val="Estilo2"/>
                    <w:rFonts w:ascii="Century Gothic" w:hAnsi="Century Gothic"/>
                    <w:color w:val="3B3838" w:themeColor="background2" w:themeShade="40"/>
                    <w:sz w:val="22"/>
                    <w:szCs w:val="22"/>
                  </w:rPr>
                  <w:t>Prohibición de toda forma de esclavitud, servidumbre y trata de seres humanos</w:t>
                </w:r>
              </w:p>
            </w:tc>
          </w:sdtContent>
        </w:sdt>
        <w:tc>
          <w:tcPr>
            <w:tcW w:w="4331" w:type="dxa"/>
            <w:shd w:val="clear" w:color="auto" w:fill="FFFFFF" w:themeFill="background1"/>
          </w:tcPr>
          <w:p w14:paraId="0F8C5867" w14:textId="133DE9A5" w:rsidR="00C17AAF" w:rsidRPr="00830134" w:rsidRDefault="00830134" w:rsidP="0083013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3B3838" w:themeColor="background2" w:themeShade="40"/>
                <w:sz w:val="24"/>
                <w:szCs w:val="22"/>
                <w:shd w:val="clear" w:color="auto" w:fill="FFFFFF" w:themeFill="background1"/>
              </w:rPr>
            </w:pPr>
            <w:r w:rsidRPr="00830134">
              <w:rPr>
                <w:rFonts w:ascii="Century Gothic" w:hAnsi="Century Gothic"/>
                <w:color w:val="3B3838" w:themeColor="background2" w:themeShade="40"/>
                <w:sz w:val="24"/>
                <w:szCs w:val="22"/>
                <w:shd w:val="clear" w:color="auto" w:fill="FFFFFF" w:themeFill="background1"/>
              </w:rPr>
              <w:t xml:space="preserve">La agencia de empleo de Cundinamarca, realiza el debido proceso de verificación de la existencia legal de las empresas que deseen hacer vinculación laboral. De esta forma se controla y se realiza seguimiento a estas, logrando que  los buscadores encuentren un trabajo en el cual se </w:t>
            </w:r>
            <w:r w:rsidRPr="00830134">
              <w:rPr>
                <w:rFonts w:ascii="Century Gothic" w:hAnsi="Century Gothic"/>
                <w:color w:val="3B3838" w:themeColor="background2" w:themeShade="40"/>
                <w:sz w:val="24"/>
                <w:szCs w:val="22"/>
                <w:shd w:val="clear" w:color="auto" w:fill="FFFFFF" w:themeFill="background1"/>
              </w:rPr>
              <w:lastRenderedPageBreak/>
              <w:t>le brinden condiciones equitativas y satisfactorias.</w:t>
            </w:r>
          </w:p>
        </w:tc>
      </w:tr>
    </w:tbl>
    <w:p w14:paraId="2E054025" w14:textId="77777777" w:rsidR="00C17AAF" w:rsidRPr="006C1BEF" w:rsidRDefault="00C17AAF" w:rsidP="00C17AAF">
      <w:pPr>
        <w:jc w:val="both"/>
        <w:rPr>
          <w:rFonts w:ascii="Century Gothic" w:hAnsi="Century Gothic"/>
          <w:sz w:val="24"/>
          <w:szCs w:val="24"/>
          <w:highlight w:val="yellow"/>
        </w:rPr>
      </w:pPr>
    </w:p>
    <w:p w14:paraId="5F27A532" w14:textId="77777777" w:rsidR="00D77294" w:rsidRDefault="00D77294" w:rsidP="00C17AAF">
      <w:pPr>
        <w:jc w:val="both"/>
        <w:rPr>
          <w:rFonts w:ascii="Arial Rounded MT Bold" w:hAnsi="Arial Rounded MT Bold"/>
          <w:color w:val="1F3864" w:themeColor="accent1" w:themeShade="80"/>
          <w:sz w:val="24"/>
          <w:szCs w:val="24"/>
          <w:highlight w:val="yellow"/>
        </w:rPr>
      </w:pPr>
    </w:p>
    <w:p w14:paraId="0EF94B41" w14:textId="77777777" w:rsidR="00D77294" w:rsidRDefault="00D77294" w:rsidP="00C17AAF">
      <w:pPr>
        <w:jc w:val="both"/>
        <w:rPr>
          <w:rFonts w:ascii="Arial Rounded MT Bold" w:hAnsi="Arial Rounded MT Bold"/>
          <w:color w:val="1F3864" w:themeColor="accent1" w:themeShade="80"/>
          <w:sz w:val="24"/>
          <w:szCs w:val="24"/>
          <w:highlight w:val="yellow"/>
        </w:rPr>
      </w:pPr>
    </w:p>
    <w:p w14:paraId="1A7A971F" w14:textId="77777777" w:rsidR="00C17AAF" w:rsidRPr="00D77294" w:rsidRDefault="00C17AAF" w:rsidP="00C17AAF">
      <w:pPr>
        <w:jc w:val="both"/>
        <w:rPr>
          <w:rFonts w:ascii="Arial Rounded MT Bold" w:hAnsi="Arial Rounded MT Bold"/>
          <w:color w:val="1F3864" w:themeColor="accent1" w:themeShade="80"/>
          <w:sz w:val="24"/>
          <w:szCs w:val="24"/>
        </w:rPr>
      </w:pPr>
      <w:r w:rsidRPr="00D77294">
        <w:rPr>
          <w:rFonts w:ascii="Arial Rounded MT Bold" w:hAnsi="Arial Rounded MT Bold"/>
          <w:color w:val="1F3864" w:themeColor="accent1" w:themeShade="80"/>
          <w:sz w:val="24"/>
          <w:szCs w:val="24"/>
        </w:rPr>
        <w:t>PLAN NACIONAL DE DESARROLLO PACTO POR COLOMBIA, PACTO POR LA EQUIDAD 2018-2022</w:t>
      </w:r>
    </w:p>
    <w:p w14:paraId="6C044545" w14:textId="77777777" w:rsidR="00C17AAF" w:rsidRPr="006C1BEF" w:rsidRDefault="00C17AAF" w:rsidP="00C17AAF">
      <w:pPr>
        <w:jc w:val="both"/>
        <w:rPr>
          <w:rFonts w:ascii="Century Gothic" w:hAnsi="Century Gothic"/>
          <w:sz w:val="24"/>
          <w:szCs w:val="24"/>
          <w:highlight w:val="yellow"/>
        </w:rPr>
      </w:pPr>
    </w:p>
    <w:tbl>
      <w:tblPr>
        <w:tblStyle w:val="Tablaconcuadrcula6concolores-nfasis5"/>
        <w:tblW w:w="0" w:type="auto"/>
        <w:jc w:val="center"/>
        <w:tblLook w:val="04A0" w:firstRow="1" w:lastRow="0" w:firstColumn="1" w:lastColumn="0" w:noHBand="0" w:noVBand="1"/>
      </w:tblPr>
      <w:tblGrid>
        <w:gridCol w:w="3823"/>
        <w:gridCol w:w="4636"/>
      </w:tblGrid>
      <w:tr w:rsidR="00C17AAF" w:rsidRPr="006C1BEF" w14:paraId="56B37FAF" w14:textId="77777777" w:rsidTr="00C17AAF">
        <w:trPr>
          <w:cnfStyle w:val="100000000000" w:firstRow="1" w:lastRow="0" w:firstColumn="0" w:lastColumn="0" w:oddVBand="0" w:evenVBand="0" w:oddHBand="0"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8459" w:type="dxa"/>
            <w:gridSpan w:val="2"/>
            <w:tcBorders>
              <w:top w:val="single" w:sz="4" w:space="0" w:color="D9D9D9"/>
              <w:left w:val="single" w:sz="4" w:space="0" w:color="D9D9D9"/>
              <w:bottom w:val="single" w:sz="4" w:space="0" w:color="D9D9D9"/>
              <w:right w:val="single" w:sz="4" w:space="0" w:color="D9D9D9"/>
            </w:tcBorders>
            <w:shd w:val="clear" w:color="auto" w:fill="C00000"/>
          </w:tcPr>
          <w:p w14:paraId="7AE24D11" w14:textId="77777777" w:rsidR="00C17AAF" w:rsidRPr="00D77294" w:rsidRDefault="00C17AAF" w:rsidP="00C17AAF">
            <w:pPr>
              <w:jc w:val="both"/>
              <w:rPr>
                <w:rFonts w:ascii="Century Gothic" w:hAnsi="Century Gothic"/>
                <w:bCs w:val="0"/>
                <w:color w:val="FFFFFF" w:themeColor="background1"/>
                <w:sz w:val="22"/>
                <w:szCs w:val="22"/>
              </w:rPr>
            </w:pPr>
            <w:r w:rsidRPr="00D77294">
              <w:rPr>
                <w:rFonts w:ascii="Century Gothic" w:hAnsi="Century Gothic"/>
                <w:bCs w:val="0"/>
                <w:color w:val="FFFFFF" w:themeColor="background1"/>
                <w:sz w:val="22"/>
                <w:szCs w:val="22"/>
              </w:rPr>
              <w:t>APORTE AL PLAN NACIONAL DE DESARROLLO 2018-2022</w:t>
            </w:r>
          </w:p>
        </w:tc>
      </w:tr>
      <w:tr w:rsidR="00C17AAF" w:rsidRPr="006C1BEF" w14:paraId="367438FA" w14:textId="77777777" w:rsidTr="00C17AAF">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D9D9D9"/>
              <w:left w:val="single" w:sz="4" w:space="0" w:color="D9D9D9"/>
              <w:bottom w:val="single" w:sz="4" w:space="0" w:color="C00000"/>
              <w:right w:val="single" w:sz="4" w:space="0" w:color="D9D9D9"/>
            </w:tcBorders>
            <w:shd w:val="clear" w:color="auto" w:fill="C00000"/>
          </w:tcPr>
          <w:p w14:paraId="3F3635D0" w14:textId="77777777" w:rsidR="00C17AAF" w:rsidRPr="00D77294" w:rsidRDefault="00C17AAF" w:rsidP="00C17AAF">
            <w:pPr>
              <w:jc w:val="both"/>
              <w:rPr>
                <w:rFonts w:ascii="Century Gothic" w:hAnsi="Century Gothic"/>
                <w:bCs w:val="0"/>
                <w:sz w:val="22"/>
                <w:szCs w:val="22"/>
              </w:rPr>
            </w:pPr>
            <w:r w:rsidRPr="00D77294">
              <w:rPr>
                <w:rFonts w:ascii="Century Gothic" w:hAnsi="Century Gothic"/>
                <w:bCs w:val="0"/>
                <w:color w:val="FFFFFF" w:themeColor="background1"/>
                <w:sz w:val="22"/>
                <w:szCs w:val="22"/>
              </w:rPr>
              <w:t>PACTO</w:t>
            </w:r>
          </w:p>
        </w:tc>
        <w:tc>
          <w:tcPr>
            <w:tcW w:w="4636" w:type="dxa"/>
            <w:tcBorders>
              <w:top w:val="single" w:sz="4" w:space="0" w:color="D9D9D9"/>
              <w:left w:val="single" w:sz="4" w:space="0" w:color="D9D9D9"/>
              <w:bottom w:val="single" w:sz="4" w:space="0" w:color="C00000"/>
              <w:right w:val="single" w:sz="4" w:space="0" w:color="D9D9D9"/>
            </w:tcBorders>
            <w:shd w:val="clear" w:color="auto" w:fill="C00000"/>
          </w:tcPr>
          <w:p w14:paraId="1DBB5337" w14:textId="77777777" w:rsidR="00C17AAF" w:rsidRPr="00D77294" w:rsidRDefault="00C17AAF" w:rsidP="00C17AA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 w:val="22"/>
                <w:szCs w:val="22"/>
                <w:shd w:val="clear" w:color="auto" w:fill="FFFFFF" w:themeFill="background1"/>
              </w:rPr>
            </w:pPr>
            <w:r w:rsidRPr="00D77294">
              <w:rPr>
                <w:rFonts w:ascii="Century Gothic" w:hAnsi="Century Gothic"/>
                <w:b/>
                <w:color w:val="FFFFFF" w:themeColor="background1"/>
                <w:sz w:val="22"/>
                <w:szCs w:val="22"/>
              </w:rPr>
              <w:t>DESCRIPCIÓN DEL APORTE</w:t>
            </w:r>
          </w:p>
        </w:tc>
      </w:tr>
      <w:tr w:rsidR="00C17AAF" w:rsidRPr="006C1BEF" w14:paraId="555C15E3" w14:textId="77777777" w:rsidTr="00C17AAF">
        <w:trPr>
          <w:trHeight w:val="405"/>
          <w:jc w:val="center"/>
        </w:trPr>
        <w:sdt>
          <w:sdtPr>
            <w:rPr>
              <w:rFonts w:ascii="Century Gothic" w:hAnsi="Century Gothic"/>
              <w:color w:val="3B3838" w:themeColor="background2" w:themeShade="40"/>
              <w:sz w:val="22"/>
              <w:szCs w:val="22"/>
            </w:rPr>
            <w:alias w:val="PACTO"/>
            <w:tag w:val="PACTO"/>
            <w:id w:val="924150671"/>
            <w:placeholder>
              <w:docPart w:val="323CCE71ACFB4563AD32D71999ED3163"/>
            </w:placeholder>
            <w:dropDownList>
              <w:listItem w:value="Elija un elemento."/>
              <w:listItem w:displayText="Pacto por la Legalidad" w:value="Pacto por la Legalidad"/>
              <w:listItem w:displayText="Pacto por el Emprendimiento" w:value="Pacto por el Emprendimiento"/>
              <w:listItem w:displayText="Pacto por la Equidad" w:value="Pacto por la Equidad"/>
              <w:listItem w:displayText="Pacto por la Sostenibilidad" w:value="Pacto por la Sostenibilidad"/>
              <w:listItem w:displayText="Pacto por Ciencia, La Tecnología y la Innovación" w:value="Pacto por Ciencia, La Tecnología y la Innovación"/>
              <w:listItem w:displayText="Pacto por el Transporte y la Logística" w:value="Pacto por el Transporte y la Logística"/>
              <w:listItem w:displayText="Pacto por la Transformación Digital en Colombia" w:value="Pacto por la Transformación Digital en Colombia"/>
              <w:listItem w:displayText="Pacto por la Calidad y Eficiencia de Servicios Públicos" w:value="Pacto por la Calidad y Eficiencia de Servicios Públicos"/>
              <w:listItem w:displayText="Pacto por los Recursos Minero-Energéticos" w:value="Pacto por los Recursos Minero-Energéticos"/>
              <w:listItem w:displayText="Pacto por la Protección y Promoción de Nuestra Cultura y Desarrollo de la Economía Naranja" w:value="Pacto por la Protección y Promoción de Nuestra Cultura y Desarrollo de la Economía Naranja"/>
              <w:listItem w:displayText="Pacto por la Construcción de Paz" w:value="Pacto por la Construcción de Paz"/>
              <w:listItem w:displayText="Pacto por la Equidad de Oportunidades para Grupos Indígenas, Negros, Afros..." w:value="Pacto por la Equidad de Oportunidades para Grupos Indígenas, Negros, Afros..."/>
              <w:listItem w:displayText="Pacto por la Inclusión de todas las Personas con Discapacidad" w:value="Pacto por la Inclusión de todas las Personas con Discapacidad"/>
              <w:listItem w:displayText="Pacto por la Equidad de Mujeres" w:value="Pacto por la Equidad de Mujeres"/>
              <w:listItem w:displayText="Pacto por una Gestión Pública Efectiva" w:value="Pacto por una Gestión Pública Efectiva"/>
              <w:listItem w:displayText="Pacto por la Descentralización" w:value="Pacto por la Descentralización"/>
              <w:listItem w:displayText="Pactos por la Productividad y la Equidad de las Regiones" w:value="Pactos por la Productividad y la Equidad de las Regiones"/>
            </w:dropDownList>
          </w:sdtPr>
          <w:sdtEndPr/>
          <w:sdtContent>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C00000"/>
                  <w:left w:val="single" w:sz="4" w:space="0" w:color="C00000"/>
                  <w:bottom w:val="single" w:sz="4" w:space="0" w:color="C00000"/>
                  <w:right w:val="single" w:sz="4" w:space="0" w:color="C00000"/>
                </w:tcBorders>
                <w:shd w:val="clear" w:color="auto" w:fill="FFFFFF" w:themeFill="background1"/>
              </w:tcPr>
              <w:p w14:paraId="23BA9A0D" w14:textId="13787222" w:rsidR="00C17AAF" w:rsidRPr="00D77294" w:rsidRDefault="007A3B04" w:rsidP="00C17AAF">
                <w:pPr>
                  <w:jc w:val="both"/>
                  <w:rPr>
                    <w:rFonts w:ascii="Century Gothic" w:hAnsi="Century Gothic"/>
                    <w:b w:val="0"/>
                    <w:bCs w:val="0"/>
                    <w:color w:val="3B3838" w:themeColor="background2" w:themeShade="40"/>
                    <w:sz w:val="22"/>
                    <w:szCs w:val="22"/>
                  </w:rPr>
                </w:pPr>
                <w:r w:rsidRPr="00D77294">
                  <w:rPr>
                    <w:rFonts w:ascii="Century Gothic" w:hAnsi="Century Gothic"/>
                    <w:color w:val="3B3838" w:themeColor="background2" w:themeShade="40"/>
                    <w:sz w:val="22"/>
                    <w:szCs w:val="22"/>
                  </w:rPr>
                  <w:t>Pacto por el Emprendimiento</w:t>
                </w:r>
              </w:p>
            </w:tc>
          </w:sdtContent>
        </w:sdt>
        <w:tc>
          <w:tcPr>
            <w:tcW w:w="4636" w:type="dxa"/>
            <w:tcBorders>
              <w:top w:val="single" w:sz="4" w:space="0" w:color="C00000"/>
              <w:left w:val="single" w:sz="4" w:space="0" w:color="C00000"/>
              <w:bottom w:val="single" w:sz="4" w:space="0" w:color="C00000"/>
              <w:right w:val="single" w:sz="4" w:space="0" w:color="C00000"/>
            </w:tcBorders>
            <w:shd w:val="clear" w:color="auto" w:fill="FFFFFF" w:themeFill="background1"/>
          </w:tcPr>
          <w:p w14:paraId="48B4A649" w14:textId="1CC72771" w:rsidR="00C17AAF" w:rsidRPr="00D77294" w:rsidRDefault="004D2CAF" w:rsidP="00C17AA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3B3838" w:themeColor="background2" w:themeShade="40"/>
                <w:sz w:val="22"/>
                <w:szCs w:val="22"/>
                <w:shd w:val="clear" w:color="auto" w:fill="FFFFFF" w:themeFill="background1"/>
              </w:rPr>
            </w:pPr>
            <w:r w:rsidRPr="00D77294">
              <w:rPr>
                <w:rFonts w:ascii="Century Gothic" w:hAnsi="Century Gothic"/>
                <w:color w:val="3B3838" w:themeColor="background2" w:themeShade="40"/>
                <w:sz w:val="22"/>
                <w:szCs w:val="22"/>
                <w:shd w:val="clear" w:color="auto" w:fill="FFFFFF" w:themeFill="background1"/>
              </w:rPr>
              <w:t>De acuerdo con la Organización Internacional del Trabajo (OIT</w:t>
            </w:r>
            <w:r w:rsidR="00CA455B" w:rsidRPr="00D77294">
              <w:rPr>
                <w:rFonts w:ascii="Century Gothic" w:hAnsi="Century Gothic"/>
                <w:color w:val="3B3838" w:themeColor="background2" w:themeShade="40"/>
                <w:sz w:val="22"/>
                <w:szCs w:val="22"/>
                <w:shd w:val="clear" w:color="auto" w:fill="FFFFFF" w:themeFill="background1"/>
              </w:rPr>
              <w:t>) El trabajo decente resume:</w:t>
            </w:r>
            <w:r w:rsidR="009A1D6A">
              <w:rPr>
                <w:rFonts w:ascii="Century Gothic" w:hAnsi="Century Gothic"/>
                <w:color w:val="3B3838" w:themeColor="background2" w:themeShade="40"/>
                <w:sz w:val="22"/>
                <w:szCs w:val="22"/>
                <w:shd w:val="clear" w:color="auto" w:fill="FFFFFF" w:themeFill="background1"/>
              </w:rPr>
              <w:t xml:space="preserve"> </w:t>
            </w:r>
            <w:r w:rsidR="00CA455B" w:rsidRPr="00D77294">
              <w:rPr>
                <w:rFonts w:ascii="Century Gothic" w:hAnsi="Century Gothic"/>
                <w:color w:val="3B3838" w:themeColor="background2" w:themeShade="40"/>
                <w:sz w:val="22"/>
                <w:szCs w:val="22"/>
                <w:shd w:val="clear" w:color="auto" w:fill="FFFFFF" w:themeFill="background1"/>
              </w:rPr>
              <w:t>aspiraciones de la vida laboral,</w:t>
            </w:r>
            <w:r w:rsidR="009A1D6A">
              <w:rPr>
                <w:rFonts w:ascii="Century Gothic" w:hAnsi="Century Gothic"/>
                <w:color w:val="3B3838" w:themeColor="background2" w:themeShade="40"/>
                <w:sz w:val="22"/>
                <w:szCs w:val="22"/>
                <w:shd w:val="clear" w:color="auto" w:fill="FFFFFF" w:themeFill="background1"/>
              </w:rPr>
              <w:t xml:space="preserve"> </w:t>
            </w:r>
            <w:r w:rsidR="00CA455B" w:rsidRPr="00D77294">
              <w:rPr>
                <w:rFonts w:ascii="Century Gothic" w:hAnsi="Century Gothic"/>
                <w:color w:val="3B3838" w:themeColor="background2" w:themeShade="40"/>
                <w:sz w:val="22"/>
                <w:szCs w:val="22"/>
                <w:shd w:val="clear" w:color="auto" w:fill="FFFFFF" w:themeFill="background1"/>
              </w:rPr>
              <w:t xml:space="preserve">empleo que genere un ingreso </w:t>
            </w:r>
            <w:r w:rsidR="009A1D6A">
              <w:rPr>
                <w:rFonts w:ascii="Century Gothic" w:hAnsi="Century Gothic"/>
                <w:color w:val="3B3838" w:themeColor="background2" w:themeShade="40"/>
                <w:sz w:val="22"/>
                <w:szCs w:val="22"/>
                <w:shd w:val="clear" w:color="auto" w:fill="FFFFFF" w:themeFill="background1"/>
              </w:rPr>
              <w:t xml:space="preserve">justo, seguridad en el trabajo y </w:t>
            </w:r>
            <w:r w:rsidR="009A1D6A" w:rsidRPr="00D77294">
              <w:rPr>
                <w:rFonts w:ascii="Century Gothic" w:hAnsi="Century Gothic"/>
                <w:color w:val="3B3838" w:themeColor="background2" w:themeShade="40"/>
                <w:sz w:val="22"/>
                <w:szCs w:val="22"/>
                <w:shd w:val="clear" w:color="auto" w:fill="FFFFFF" w:themeFill="background1"/>
              </w:rPr>
              <w:t>protección</w:t>
            </w:r>
            <w:r w:rsidR="00CA455B" w:rsidRPr="00D77294">
              <w:rPr>
                <w:rFonts w:ascii="Century Gothic" w:hAnsi="Century Gothic"/>
                <w:color w:val="3B3838" w:themeColor="background2" w:themeShade="40"/>
                <w:sz w:val="22"/>
                <w:szCs w:val="22"/>
                <w:shd w:val="clear" w:color="auto" w:fill="FFFFFF" w:themeFill="background1"/>
              </w:rPr>
              <w:t xml:space="preserve"> social a sus</w:t>
            </w:r>
            <w:r w:rsidR="009A1D6A">
              <w:rPr>
                <w:rFonts w:ascii="Century Gothic" w:hAnsi="Century Gothic"/>
                <w:color w:val="3B3838" w:themeColor="background2" w:themeShade="40"/>
                <w:sz w:val="22"/>
                <w:szCs w:val="22"/>
                <w:shd w:val="clear" w:color="auto" w:fill="FFFFFF" w:themeFill="background1"/>
              </w:rPr>
              <w:t xml:space="preserve"> familias e igualdad de género frente a las oportunidades laborales.</w:t>
            </w:r>
          </w:p>
        </w:tc>
      </w:tr>
    </w:tbl>
    <w:p w14:paraId="5F8A1A45" w14:textId="77777777" w:rsidR="00C17AAF" w:rsidRPr="006C1BEF" w:rsidRDefault="00C17AAF" w:rsidP="00C17AAF">
      <w:pPr>
        <w:jc w:val="both"/>
        <w:rPr>
          <w:rFonts w:ascii="Century Gothic" w:hAnsi="Century Gothic"/>
          <w:sz w:val="24"/>
          <w:szCs w:val="24"/>
          <w:highlight w:val="yellow"/>
        </w:rPr>
      </w:pPr>
    </w:p>
    <w:p w14:paraId="501EB76F" w14:textId="77777777" w:rsidR="00C17AAF" w:rsidRPr="006118E2" w:rsidRDefault="00C17AAF" w:rsidP="00C17AAF">
      <w:pPr>
        <w:jc w:val="both"/>
        <w:rPr>
          <w:rFonts w:ascii="Arial Rounded MT Bold" w:hAnsi="Arial Rounded MT Bold"/>
          <w:color w:val="1F3864" w:themeColor="accent1" w:themeShade="80"/>
          <w:sz w:val="24"/>
          <w:szCs w:val="24"/>
        </w:rPr>
      </w:pPr>
      <w:r w:rsidRPr="006118E2">
        <w:rPr>
          <w:rFonts w:ascii="Arial Rounded MT Bold" w:hAnsi="Arial Rounded MT Bold"/>
          <w:color w:val="1F3864" w:themeColor="accent1" w:themeShade="80"/>
          <w:sz w:val="24"/>
          <w:szCs w:val="24"/>
        </w:rPr>
        <w:t xml:space="preserve">OBJETIVOS DE DESARROLLO SOSTENIBLE </w:t>
      </w:r>
    </w:p>
    <w:p w14:paraId="769D1312" w14:textId="77777777" w:rsidR="00C17AAF" w:rsidRPr="006C1BEF" w:rsidRDefault="00C17AAF" w:rsidP="00C17AAF">
      <w:pPr>
        <w:jc w:val="both"/>
        <w:rPr>
          <w:rFonts w:ascii="Century Gothic" w:hAnsi="Century Gothic"/>
          <w:b/>
          <w:bCs/>
          <w:i/>
          <w:iCs/>
          <w:color w:val="808080" w:themeColor="background1" w:themeShade="80"/>
          <w:sz w:val="24"/>
          <w:szCs w:val="24"/>
          <w:highlight w:val="yellow"/>
        </w:rPr>
      </w:pPr>
    </w:p>
    <w:tbl>
      <w:tblPr>
        <w:tblStyle w:val="Tablaconcuadrcula6concolores-nfasis5"/>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823"/>
        <w:gridCol w:w="4636"/>
      </w:tblGrid>
      <w:tr w:rsidR="00C17AAF" w:rsidRPr="006C1BEF" w14:paraId="0609295D" w14:textId="77777777" w:rsidTr="00C17AAF">
        <w:trPr>
          <w:cnfStyle w:val="100000000000" w:firstRow="1" w:lastRow="0" w:firstColumn="0" w:lastColumn="0" w:oddVBand="0" w:evenVBand="0" w:oddHBand="0"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8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02F181B2" w14:textId="77777777" w:rsidR="00C17AAF" w:rsidRPr="006118E2" w:rsidRDefault="00C17AAF" w:rsidP="00C17AAF">
            <w:pPr>
              <w:jc w:val="both"/>
              <w:rPr>
                <w:rFonts w:ascii="Century Gothic" w:hAnsi="Century Gothic"/>
                <w:bCs w:val="0"/>
                <w:color w:val="FFFFFF" w:themeColor="background1"/>
                <w:sz w:val="22"/>
                <w:szCs w:val="22"/>
              </w:rPr>
            </w:pPr>
            <w:r w:rsidRPr="006118E2">
              <w:rPr>
                <w:rFonts w:ascii="Century Gothic" w:hAnsi="Century Gothic"/>
                <w:bCs w:val="0"/>
                <w:color w:val="FFFFFF" w:themeColor="background1"/>
                <w:sz w:val="22"/>
                <w:szCs w:val="22"/>
              </w:rPr>
              <w:t>APORTE A OBJETIVOS DE DESARROLLO SOSTENIBLE (ODS)</w:t>
            </w:r>
          </w:p>
        </w:tc>
      </w:tr>
      <w:tr w:rsidR="00C17AAF" w:rsidRPr="006C1BEF" w14:paraId="5D8AF418" w14:textId="77777777" w:rsidTr="00C17AAF">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288481E5" w14:textId="77777777" w:rsidR="00C17AAF" w:rsidRPr="006C1BEF" w:rsidRDefault="00C17AAF" w:rsidP="00C17AAF">
            <w:pPr>
              <w:jc w:val="both"/>
              <w:rPr>
                <w:rFonts w:ascii="Century Gothic" w:hAnsi="Century Gothic"/>
                <w:bCs w:val="0"/>
                <w:sz w:val="22"/>
                <w:szCs w:val="22"/>
                <w:highlight w:val="yellow"/>
              </w:rPr>
            </w:pPr>
            <w:r w:rsidRPr="006118E2">
              <w:rPr>
                <w:rFonts w:ascii="Century Gothic" w:hAnsi="Century Gothic"/>
                <w:bCs w:val="0"/>
                <w:color w:val="FFFFFF" w:themeColor="background1"/>
                <w:sz w:val="22"/>
                <w:szCs w:val="22"/>
              </w:rPr>
              <w:t>OBJETIVO</w:t>
            </w:r>
          </w:p>
        </w:tc>
        <w:tc>
          <w:tcPr>
            <w:tcW w:w="4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7E7805FF" w14:textId="77777777" w:rsidR="00C17AAF" w:rsidRPr="006118E2" w:rsidRDefault="00C17AAF" w:rsidP="00C17AA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 w:val="22"/>
                <w:szCs w:val="22"/>
                <w:shd w:val="clear" w:color="auto" w:fill="FFFFFF" w:themeFill="background1"/>
              </w:rPr>
            </w:pPr>
            <w:r w:rsidRPr="006118E2">
              <w:rPr>
                <w:rFonts w:ascii="Century Gothic" w:hAnsi="Century Gothic"/>
                <w:b/>
                <w:color w:val="FFFFFF" w:themeColor="background1"/>
                <w:sz w:val="22"/>
                <w:szCs w:val="22"/>
              </w:rPr>
              <w:t>DESCRIPCIÓN DEL APORTE</w:t>
            </w:r>
          </w:p>
        </w:tc>
      </w:tr>
      <w:tr w:rsidR="00C17AAF" w:rsidRPr="006C1BEF" w14:paraId="64500250" w14:textId="77777777" w:rsidTr="00C17AAF">
        <w:trPr>
          <w:trHeight w:val="405"/>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808080" w:themeColor="background1" w:themeShade="80"/>
            </w:tcBorders>
            <w:shd w:val="clear" w:color="auto" w:fill="FFFFFF" w:themeFill="background1"/>
          </w:tcPr>
          <w:p w14:paraId="36C326E5" w14:textId="03EEE394" w:rsidR="00C17AAF" w:rsidRPr="006118E2" w:rsidRDefault="00C17AAF" w:rsidP="00C17AAF">
            <w:pPr>
              <w:tabs>
                <w:tab w:val="center" w:pos="1803"/>
                <w:tab w:val="right" w:pos="3607"/>
              </w:tabs>
              <w:jc w:val="both"/>
              <w:rPr>
                <w:rFonts w:ascii="Century Gothic" w:hAnsi="Century Gothic"/>
                <w:b w:val="0"/>
                <w:bCs w:val="0"/>
                <w:color w:val="3B3838" w:themeColor="background2" w:themeShade="40"/>
                <w:sz w:val="22"/>
                <w:szCs w:val="22"/>
              </w:rPr>
            </w:pPr>
            <w:r w:rsidRPr="006118E2">
              <w:rPr>
                <w:rFonts w:ascii="Century Gothic" w:hAnsi="Century Gothic"/>
                <w:color w:val="3B3838" w:themeColor="background2" w:themeShade="40"/>
                <w:sz w:val="22"/>
                <w:szCs w:val="22"/>
              </w:rPr>
              <w:tab/>
            </w:r>
            <w:sdt>
              <w:sdtPr>
                <w:rPr>
                  <w:rFonts w:ascii="Century Gothic" w:hAnsi="Century Gothic"/>
                  <w:color w:val="3B3838" w:themeColor="background2" w:themeShade="40"/>
                  <w:sz w:val="22"/>
                  <w:szCs w:val="22"/>
                </w:rPr>
                <w:alias w:val="ODS"/>
                <w:tag w:val="ODS"/>
                <w:id w:val="-1493713365"/>
                <w:placeholder>
                  <w:docPart w:val="277A003B6CB64A51ACECB214D270C548"/>
                </w:placeholder>
                <w:comboBox>
                  <w:listItem w:value="Elija un elemento."/>
                  <w:listItem w:displayText="Fin de la pobreza" w:value="Fin de la pobreza"/>
                  <w:listItem w:displayText="Hambre cero" w:value="Hambre cero"/>
                  <w:listItem w:displayText="Salud y Bienestar" w:value="Salud y Bienestar"/>
                  <w:listItem w:displayText="Educación y Calidad" w:value="Educación y Calidad"/>
                  <w:listItem w:displayText="Igualdad de Género" w:value="Igualdad de Género"/>
                  <w:listItem w:displayText="Agua limpia y saneamiento" w:value="Agua limpia y saneamiento"/>
                  <w:listItem w:displayText="Energía asequiblle y no contaminante" w:value="Energía asequiblle y no contaminante"/>
                  <w:listItem w:displayText="Trabajo decente y crecimiento económico" w:value="Trabajo decente y crecimiento económico"/>
                  <w:listItem w:displayText="Industria, innovación e infraestructura" w:value="Industria, innovación e infraestructura"/>
                  <w:listItem w:displayText="Reducción de las desigualdades" w:value="Reducción de las desigualdades"/>
                  <w:listItem w:displayText="Ciudades y comunidades sostenibles" w:value="Ciudades y comunidades sostenibles"/>
                  <w:listItem w:displayText="Producción y consumo responsables" w:value="Producción y consumo responsables"/>
                  <w:listItem w:displayText="Acción por el clima" w:value="Acción por el clima"/>
                  <w:listItem w:displayText="Vida Submarina" w:value="Vida Submarina"/>
                  <w:listItem w:displayText="Vida de ecosistemas terrestres" w:value="Vida de ecosistemas terrestres"/>
                  <w:listItem w:displayText="Paz, justicias e instituciones solidas" w:value="Paz, justicias e instituciones solidas"/>
                  <w:listItem w:displayText="Alianzas para lograr los objetivos" w:value="Alianzas para lograr los objetivos"/>
                </w:comboBox>
              </w:sdtPr>
              <w:sdtEndPr/>
              <w:sdtContent>
                <w:r w:rsidR="006118E2">
                  <w:rPr>
                    <w:rFonts w:ascii="Century Gothic" w:hAnsi="Century Gothic"/>
                    <w:color w:val="3B3838" w:themeColor="background2" w:themeShade="40"/>
                    <w:sz w:val="22"/>
                    <w:szCs w:val="22"/>
                  </w:rPr>
                  <w:t>Trabajo decente y crecimiento económico</w:t>
                </w:r>
              </w:sdtContent>
            </w:sdt>
          </w:p>
        </w:tc>
        <w:tc>
          <w:tcPr>
            <w:tcW w:w="4636" w:type="dxa"/>
            <w:tcBorders>
              <w:top w:val="single" w:sz="4" w:space="0" w:color="808080" w:themeColor="background1" w:themeShade="80"/>
            </w:tcBorders>
            <w:shd w:val="clear" w:color="auto" w:fill="FFFFFF" w:themeFill="background1"/>
          </w:tcPr>
          <w:p w14:paraId="77B7E16D" w14:textId="750FCE79" w:rsidR="00C17AAF" w:rsidRPr="006C1BEF" w:rsidRDefault="0050512F" w:rsidP="00CE233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3B3838" w:themeColor="background2" w:themeShade="40"/>
                <w:sz w:val="22"/>
                <w:szCs w:val="22"/>
                <w:highlight w:val="yellow"/>
                <w:shd w:val="clear" w:color="auto" w:fill="FFFFFF" w:themeFill="background1"/>
              </w:rPr>
            </w:pPr>
            <w:r w:rsidRPr="00CE2333">
              <w:rPr>
                <w:rFonts w:ascii="Century Gothic" w:hAnsi="Century Gothic"/>
                <w:color w:val="3B3838" w:themeColor="background2" w:themeShade="40"/>
                <w:sz w:val="22"/>
                <w:szCs w:val="22"/>
                <w:shd w:val="clear" w:color="auto" w:fill="FFFFFF" w:themeFill="background1"/>
              </w:rPr>
              <w:t>Dando cumplimiento a</w:t>
            </w:r>
            <w:r w:rsidR="006118E2" w:rsidRPr="00CE2333">
              <w:rPr>
                <w:rFonts w:ascii="Century Gothic" w:hAnsi="Century Gothic"/>
                <w:color w:val="3B3838" w:themeColor="background2" w:themeShade="40"/>
                <w:sz w:val="22"/>
                <w:szCs w:val="22"/>
                <w:shd w:val="clear" w:color="auto" w:fill="FFFFFF" w:themeFill="background1"/>
              </w:rPr>
              <w:t xml:space="preserve"> la normatividad</w:t>
            </w:r>
            <w:r w:rsidRPr="00CE2333">
              <w:rPr>
                <w:rFonts w:ascii="Century Gothic" w:hAnsi="Century Gothic"/>
                <w:color w:val="3B3838" w:themeColor="background2" w:themeShade="40"/>
                <w:sz w:val="22"/>
                <w:szCs w:val="22"/>
                <w:shd w:val="clear" w:color="auto" w:fill="FFFFFF" w:themeFill="background1"/>
              </w:rPr>
              <w:t>, la cual especifica que el trabajo decente</w:t>
            </w:r>
            <w:r w:rsidR="006118E2" w:rsidRPr="00CE2333">
              <w:rPr>
                <w:rFonts w:ascii="Century Gothic" w:hAnsi="Century Gothic"/>
                <w:color w:val="3B3838" w:themeColor="background2" w:themeShade="40"/>
                <w:sz w:val="22"/>
                <w:szCs w:val="22"/>
                <w:shd w:val="clear" w:color="auto" w:fill="FFFFFF" w:themeFill="background1"/>
              </w:rPr>
              <w:t xml:space="preserve"> </w:t>
            </w:r>
            <w:r w:rsidRPr="00CE2333">
              <w:rPr>
                <w:rFonts w:ascii="Century Gothic" w:hAnsi="Century Gothic"/>
                <w:color w:val="3B3838" w:themeColor="background2" w:themeShade="40"/>
                <w:sz w:val="22"/>
                <w:szCs w:val="22"/>
                <w:shd w:val="clear" w:color="auto" w:fill="FFFFFF" w:themeFill="background1"/>
              </w:rPr>
              <w:t>“no solo busca mitigar la pobreza, sino que busca un crecimiento integral a nivel personal y laboral”, la agencia de empleo de Cundinamarca</w:t>
            </w:r>
            <w:r w:rsidR="00CE2333" w:rsidRPr="00CE2333">
              <w:rPr>
                <w:rFonts w:ascii="Century Gothic" w:hAnsi="Century Gothic"/>
                <w:color w:val="3B3838" w:themeColor="background2" w:themeShade="40"/>
                <w:sz w:val="22"/>
                <w:szCs w:val="22"/>
                <w:shd w:val="clear" w:color="auto" w:fill="FFFFFF" w:themeFill="background1"/>
              </w:rPr>
              <w:t>,</w:t>
            </w:r>
            <w:r w:rsidRPr="00CE2333">
              <w:rPr>
                <w:rFonts w:ascii="Century Gothic" w:hAnsi="Century Gothic"/>
                <w:color w:val="3B3838" w:themeColor="background2" w:themeShade="40"/>
                <w:sz w:val="22"/>
                <w:szCs w:val="22"/>
                <w:shd w:val="clear" w:color="auto" w:fill="FFFFFF" w:themeFill="background1"/>
              </w:rPr>
              <w:t xml:space="preserve"> realiza</w:t>
            </w:r>
            <w:r w:rsidR="00CE2333" w:rsidRPr="00CE2333">
              <w:rPr>
                <w:rFonts w:ascii="Century Gothic" w:hAnsi="Century Gothic"/>
                <w:color w:val="3B3838" w:themeColor="background2" w:themeShade="40"/>
                <w:sz w:val="22"/>
                <w:szCs w:val="22"/>
                <w:shd w:val="clear" w:color="auto" w:fill="FFFFFF" w:themeFill="background1"/>
              </w:rPr>
              <w:t xml:space="preserve"> </w:t>
            </w:r>
            <w:r w:rsidRPr="00CE2333">
              <w:rPr>
                <w:rFonts w:ascii="Century Gothic" w:hAnsi="Century Gothic"/>
                <w:color w:val="3B3838" w:themeColor="background2" w:themeShade="40"/>
                <w:sz w:val="22"/>
                <w:szCs w:val="22"/>
                <w:shd w:val="clear" w:color="auto" w:fill="FFFFFF" w:themeFill="background1"/>
              </w:rPr>
              <w:t>el debido acompañamiento profesional tanto a los buscadores de empleo como a los empresarios enfocándose en la calid</w:t>
            </w:r>
            <w:r w:rsidR="00A048F8" w:rsidRPr="00CE2333">
              <w:rPr>
                <w:rFonts w:ascii="Century Gothic" w:hAnsi="Century Gothic"/>
                <w:color w:val="3B3838" w:themeColor="background2" w:themeShade="40"/>
                <w:sz w:val="22"/>
                <w:szCs w:val="22"/>
                <w:shd w:val="clear" w:color="auto" w:fill="FFFFFF" w:themeFill="background1"/>
              </w:rPr>
              <w:t>ad de vida de cada uno de estos, así como el desarrollo y crecimiento económico de los mismos.</w:t>
            </w:r>
          </w:p>
        </w:tc>
      </w:tr>
    </w:tbl>
    <w:p w14:paraId="0FF91F3D" w14:textId="77777777" w:rsidR="00C17AAF" w:rsidRPr="006C1BEF" w:rsidRDefault="00C17AAF" w:rsidP="00C17AAF">
      <w:pPr>
        <w:jc w:val="both"/>
        <w:rPr>
          <w:rFonts w:ascii="Century Gothic" w:hAnsi="Century Gothic"/>
          <w:b/>
          <w:bCs/>
          <w:iCs/>
          <w:color w:val="808080" w:themeColor="background1" w:themeShade="80"/>
          <w:sz w:val="24"/>
          <w:szCs w:val="24"/>
          <w:highlight w:val="yellow"/>
        </w:rPr>
      </w:pPr>
    </w:p>
    <w:p w14:paraId="63301DEE" w14:textId="77777777" w:rsidR="00C17AAF" w:rsidRDefault="00C17AAF" w:rsidP="00C17AAF">
      <w:pPr>
        <w:jc w:val="both"/>
        <w:rPr>
          <w:rFonts w:ascii="Century Gothic" w:hAnsi="Century Gothic"/>
          <w:sz w:val="24"/>
          <w:szCs w:val="24"/>
        </w:rPr>
      </w:pPr>
    </w:p>
    <w:p w14:paraId="3537C58F" w14:textId="77777777" w:rsidR="00497E49" w:rsidRDefault="00497E49" w:rsidP="00C17AAF">
      <w:pPr>
        <w:jc w:val="both"/>
        <w:rPr>
          <w:rFonts w:ascii="Century Gothic" w:hAnsi="Century Gothic"/>
          <w:sz w:val="24"/>
          <w:szCs w:val="24"/>
        </w:rPr>
      </w:pPr>
    </w:p>
    <w:p w14:paraId="37A2D366" w14:textId="77777777" w:rsidR="00497E49" w:rsidRDefault="00497E49" w:rsidP="00C17AAF">
      <w:pPr>
        <w:jc w:val="both"/>
        <w:rPr>
          <w:rFonts w:ascii="Century Gothic" w:hAnsi="Century Gothic"/>
          <w:sz w:val="24"/>
          <w:szCs w:val="24"/>
        </w:rPr>
      </w:pPr>
    </w:p>
    <w:p w14:paraId="7C94AF5E" w14:textId="77777777" w:rsidR="00497E49" w:rsidRDefault="00497E49" w:rsidP="00C17AAF">
      <w:pPr>
        <w:jc w:val="both"/>
        <w:rPr>
          <w:rFonts w:ascii="Century Gothic" w:hAnsi="Century Gothic"/>
          <w:sz w:val="24"/>
          <w:szCs w:val="24"/>
        </w:rPr>
      </w:pPr>
    </w:p>
    <w:p w14:paraId="6F1895A4" w14:textId="77777777" w:rsidR="00497E49" w:rsidRDefault="00497E49" w:rsidP="00C17AAF">
      <w:pPr>
        <w:jc w:val="both"/>
        <w:rPr>
          <w:rFonts w:ascii="Century Gothic" w:hAnsi="Century Gothic"/>
          <w:sz w:val="24"/>
          <w:szCs w:val="24"/>
        </w:rPr>
      </w:pPr>
    </w:p>
    <w:p w14:paraId="1D31B562" w14:textId="77777777" w:rsidR="00497E49" w:rsidRDefault="00497E49" w:rsidP="00C17AAF">
      <w:pPr>
        <w:jc w:val="both"/>
        <w:rPr>
          <w:rFonts w:ascii="Century Gothic" w:hAnsi="Century Gothic"/>
          <w:sz w:val="24"/>
          <w:szCs w:val="24"/>
        </w:rPr>
      </w:pPr>
    </w:p>
    <w:p w14:paraId="17082D5F" w14:textId="77777777" w:rsidR="00497E49" w:rsidRDefault="00497E49" w:rsidP="00C17AAF">
      <w:pPr>
        <w:jc w:val="both"/>
        <w:rPr>
          <w:rFonts w:ascii="Century Gothic" w:hAnsi="Century Gothic"/>
          <w:sz w:val="24"/>
          <w:szCs w:val="24"/>
        </w:rPr>
      </w:pPr>
    </w:p>
    <w:p w14:paraId="2FC154E7" w14:textId="77777777" w:rsidR="00497E49" w:rsidRDefault="00497E49" w:rsidP="00C17AAF">
      <w:pPr>
        <w:jc w:val="both"/>
        <w:rPr>
          <w:rFonts w:ascii="Century Gothic" w:hAnsi="Century Gothic"/>
          <w:sz w:val="24"/>
          <w:szCs w:val="24"/>
        </w:rPr>
      </w:pPr>
    </w:p>
    <w:p w14:paraId="26E2EF05" w14:textId="77777777" w:rsidR="00497E49" w:rsidRDefault="00497E49" w:rsidP="00C17AAF">
      <w:pPr>
        <w:jc w:val="both"/>
        <w:rPr>
          <w:rFonts w:ascii="Century Gothic" w:hAnsi="Century Gothic"/>
          <w:sz w:val="24"/>
          <w:szCs w:val="24"/>
        </w:rPr>
      </w:pPr>
    </w:p>
    <w:p w14:paraId="6AF86922" w14:textId="77777777" w:rsidR="00497E49" w:rsidRPr="00497E49" w:rsidRDefault="00497E49" w:rsidP="00C17AAF">
      <w:pPr>
        <w:jc w:val="both"/>
        <w:rPr>
          <w:rFonts w:ascii="Century Gothic" w:hAnsi="Century Gothic"/>
          <w:sz w:val="24"/>
          <w:szCs w:val="24"/>
        </w:rPr>
      </w:pPr>
    </w:p>
    <w:p w14:paraId="47F92B32" w14:textId="77777777" w:rsidR="00C17AAF" w:rsidRPr="00497E49" w:rsidRDefault="00C17AAF" w:rsidP="00C17AAF">
      <w:pPr>
        <w:jc w:val="both"/>
        <w:rPr>
          <w:rFonts w:ascii="Arial Rounded MT Bold" w:hAnsi="Arial Rounded MT Bold"/>
          <w:i/>
          <w:iCs/>
          <w:color w:val="1F3864" w:themeColor="accent1" w:themeShade="80"/>
          <w:sz w:val="24"/>
          <w:szCs w:val="24"/>
        </w:rPr>
      </w:pPr>
      <w:r w:rsidRPr="00497E49">
        <w:rPr>
          <w:rFonts w:ascii="Arial Rounded MT Bold" w:hAnsi="Arial Rounded MT Bold"/>
          <w:color w:val="1F3864" w:themeColor="accent1" w:themeShade="80"/>
          <w:sz w:val="24"/>
          <w:szCs w:val="24"/>
        </w:rPr>
        <w:t xml:space="preserve">INDICADORES PLAN DE DESARROLLO </w:t>
      </w:r>
      <w:r w:rsidRPr="00497E49">
        <w:rPr>
          <w:rFonts w:ascii="Arial Rounded MT Bold" w:hAnsi="Arial Rounded MT Bold"/>
          <w:i/>
          <w:iCs/>
          <w:color w:val="1F3864" w:themeColor="accent1" w:themeShade="80"/>
          <w:sz w:val="24"/>
          <w:szCs w:val="24"/>
        </w:rPr>
        <w:t>CUNDINAMARCA, ¡REGIÓN QUE PROGRESA!</w:t>
      </w:r>
    </w:p>
    <w:p w14:paraId="3CFB010B" w14:textId="77777777" w:rsidR="00C17AAF" w:rsidRPr="006C1BEF" w:rsidRDefault="00C17AAF" w:rsidP="00C17AAF">
      <w:pPr>
        <w:jc w:val="both"/>
        <w:rPr>
          <w:rFonts w:ascii="Century Gothic" w:hAnsi="Century Gothic"/>
          <w:b/>
          <w:bCs/>
          <w:color w:val="3B3838" w:themeColor="background2" w:themeShade="40"/>
          <w:sz w:val="24"/>
          <w:szCs w:val="24"/>
          <w:highlight w:val="yellow"/>
        </w:rPr>
      </w:pPr>
    </w:p>
    <w:p w14:paraId="06D6A703" w14:textId="6A7D0F68" w:rsidR="00C17AAF" w:rsidRDefault="005C28CB" w:rsidP="00497E49">
      <w:pPr>
        <w:jc w:val="center"/>
        <w:rPr>
          <w:rFonts w:ascii="Century Gothic" w:hAnsi="Century Gothic"/>
          <w:b/>
          <w:bCs/>
          <w:color w:val="3B3838" w:themeColor="background2" w:themeShade="40"/>
          <w:sz w:val="24"/>
          <w:szCs w:val="24"/>
          <w:highlight w:val="yellow"/>
        </w:rPr>
      </w:pPr>
      <w:r>
        <w:rPr>
          <w:rFonts w:ascii="Century Gothic" w:hAnsi="Century Gothic"/>
          <w:b/>
          <w:bCs/>
          <w:noProof/>
          <w:color w:val="3B3838" w:themeColor="background2" w:themeShade="40"/>
          <w:sz w:val="24"/>
          <w:szCs w:val="24"/>
          <w:highlight w:val="yellow"/>
          <w:lang w:val="es-CO" w:eastAsia="es-CO"/>
        </w:rPr>
        <w:drawing>
          <wp:inline distT="0" distB="0" distL="0" distR="0" wp14:anchorId="04BF9C39" wp14:editId="52820AB9">
            <wp:extent cx="5836507" cy="33160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436" cy="3325101"/>
                    </a:xfrm>
                    <a:prstGeom prst="rect">
                      <a:avLst/>
                    </a:prstGeom>
                    <a:noFill/>
                  </pic:spPr>
                </pic:pic>
              </a:graphicData>
            </a:graphic>
          </wp:inline>
        </w:drawing>
      </w:r>
    </w:p>
    <w:p w14:paraId="15083A16" w14:textId="7342C02E" w:rsidR="00ED768F" w:rsidRDefault="00ED768F" w:rsidP="001534F4">
      <w:pPr>
        <w:jc w:val="both"/>
        <w:rPr>
          <w:rFonts w:ascii="Century Gothic" w:hAnsi="Century Gothic"/>
          <w:bCs/>
          <w:color w:val="3B3838" w:themeColor="background2" w:themeShade="40"/>
          <w:sz w:val="24"/>
          <w:szCs w:val="24"/>
        </w:rPr>
      </w:pPr>
    </w:p>
    <w:p w14:paraId="2D5A8B65" w14:textId="7F168994" w:rsidR="00ED768F" w:rsidRDefault="00ED768F" w:rsidP="001534F4">
      <w:pPr>
        <w:jc w:val="both"/>
        <w:rPr>
          <w:rFonts w:ascii="Century Gothic" w:hAnsi="Century Gothic"/>
          <w:bCs/>
          <w:color w:val="3B3838" w:themeColor="background2" w:themeShade="40"/>
          <w:sz w:val="24"/>
          <w:szCs w:val="24"/>
        </w:rPr>
      </w:pPr>
      <w:r>
        <w:rPr>
          <w:rFonts w:ascii="Century Gothic" w:hAnsi="Century Gothic"/>
          <w:bCs/>
          <w:color w:val="3B3838" w:themeColor="background2" w:themeShade="40"/>
          <w:sz w:val="24"/>
          <w:szCs w:val="24"/>
        </w:rPr>
        <w:t xml:space="preserve">Grafica- </w:t>
      </w:r>
      <w:r w:rsidR="00860389">
        <w:rPr>
          <w:rFonts w:ascii="Century Gothic" w:hAnsi="Century Gothic"/>
          <w:bCs/>
          <w:color w:val="3B3838" w:themeColor="background2" w:themeShade="40"/>
          <w:sz w:val="24"/>
          <w:szCs w:val="24"/>
        </w:rPr>
        <w:t>gestión de colocación APEC</w:t>
      </w:r>
      <w:r>
        <w:rPr>
          <w:rFonts w:ascii="Century Gothic" w:hAnsi="Century Gothic"/>
          <w:bCs/>
          <w:color w:val="3B3838" w:themeColor="background2" w:themeShade="40"/>
          <w:sz w:val="24"/>
          <w:szCs w:val="24"/>
        </w:rPr>
        <w:t>, programa “unidos en una misma dirección.</w:t>
      </w:r>
    </w:p>
    <w:p w14:paraId="4B95A0FF" w14:textId="77777777" w:rsidR="00ED768F" w:rsidRDefault="00ED768F" w:rsidP="001534F4">
      <w:pPr>
        <w:jc w:val="both"/>
        <w:rPr>
          <w:rFonts w:ascii="Century Gothic" w:hAnsi="Century Gothic"/>
          <w:bCs/>
          <w:color w:val="3B3838" w:themeColor="background2" w:themeShade="40"/>
          <w:sz w:val="24"/>
          <w:szCs w:val="24"/>
        </w:rPr>
      </w:pPr>
    </w:p>
    <w:p w14:paraId="0F007219" w14:textId="48A504E7" w:rsidR="0005167E" w:rsidRDefault="00A157DA" w:rsidP="001534F4">
      <w:pPr>
        <w:jc w:val="both"/>
        <w:rPr>
          <w:rFonts w:ascii="Century Gothic" w:hAnsi="Century Gothic"/>
          <w:bCs/>
          <w:color w:val="3B3838" w:themeColor="background2" w:themeShade="40"/>
          <w:sz w:val="24"/>
          <w:szCs w:val="24"/>
        </w:rPr>
      </w:pPr>
      <w:r w:rsidRPr="000A0342">
        <w:rPr>
          <w:rFonts w:ascii="Century Gothic" w:hAnsi="Century Gothic"/>
          <w:bCs/>
          <w:color w:val="3B3838" w:themeColor="background2" w:themeShade="40"/>
          <w:sz w:val="24"/>
          <w:szCs w:val="24"/>
        </w:rPr>
        <w:t xml:space="preserve">Como se muestra en la anterior gráfica, </w:t>
      </w:r>
      <w:r w:rsidR="0005167E">
        <w:rPr>
          <w:rFonts w:ascii="Century Gothic" w:hAnsi="Century Gothic"/>
          <w:bCs/>
          <w:color w:val="3B3838" w:themeColor="background2" w:themeShade="40"/>
          <w:sz w:val="24"/>
          <w:szCs w:val="24"/>
        </w:rPr>
        <w:t>durante el tiempo de autorización de la Agencia de Empleo de Cundinamarca- APEC 2020-2021, se ha real</w:t>
      </w:r>
      <w:r w:rsidR="00325D8B">
        <w:rPr>
          <w:rFonts w:ascii="Century Gothic" w:hAnsi="Century Gothic"/>
          <w:bCs/>
          <w:color w:val="3B3838" w:themeColor="background2" w:themeShade="40"/>
          <w:sz w:val="24"/>
          <w:szCs w:val="24"/>
        </w:rPr>
        <w:t>izado una colocación total de 10</w:t>
      </w:r>
      <w:r w:rsidR="005C28CB">
        <w:rPr>
          <w:rFonts w:ascii="Century Gothic" w:hAnsi="Century Gothic"/>
          <w:bCs/>
          <w:color w:val="3B3838" w:themeColor="background2" w:themeShade="40"/>
          <w:sz w:val="24"/>
          <w:szCs w:val="24"/>
        </w:rPr>
        <w:t>.3</w:t>
      </w:r>
      <w:r w:rsidR="0005167E">
        <w:rPr>
          <w:rFonts w:ascii="Century Gothic" w:hAnsi="Century Gothic"/>
          <w:bCs/>
          <w:color w:val="3B3838" w:themeColor="background2" w:themeShade="40"/>
          <w:sz w:val="24"/>
          <w:szCs w:val="24"/>
        </w:rPr>
        <w:t xml:space="preserve">45, la cual contribuye en el cumplimiento de </w:t>
      </w:r>
      <w:r w:rsidRPr="000A0342">
        <w:rPr>
          <w:rFonts w:ascii="Century Gothic" w:hAnsi="Century Gothic"/>
          <w:bCs/>
          <w:color w:val="3B3838" w:themeColor="background2" w:themeShade="40"/>
          <w:sz w:val="24"/>
          <w:szCs w:val="24"/>
        </w:rPr>
        <w:t xml:space="preserve">la meta del cuatrenio para la agencia </w:t>
      </w:r>
      <w:r w:rsidR="0005167E">
        <w:rPr>
          <w:rFonts w:ascii="Century Gothic" w:hAnsi="Century Gothic"/>
          <w:bCs/>
          <w:color w:val="3B3838" w:themeColor="background2" w:themeShade="40"/>
          <w:sz w:val="24"/>
          <w:szCs w:val="24"/>
        </w:rPr>
        <w:t xml:space="preserve">la cual corresponde a </w:t>
      </w:r>
      <w:r w:rsidRPr="000A0342">
        <w:rPr>
          <w:rFonts w:ascii="Century Gothic" w:hAnsi="Century Gothic"/>
          <w:bCs/>
          <w:color w:val="3B3838" w:themeColor="background2" w:themeShade="40"/>
          <w:sz w:val="24"/>
          <w:szCs w:val="24"/>
        </w:rPr>
        <w:t>las 50.000 p</w:t>
      </w:r>
      <w:r w:rsidR="0005167E">
        <w:rPr>
          <w:rFonts w:ascii="Century Gothic" w:hAnsi="Century Gothic"/>
          <w:bCs/>
          <w:color w:val="3B3838" w:themeColor="background2" w:themeShade="40"/>
          <w:sz w:val="24"/>
          <w:szCs w:val="24"/>
        </w:rPr>
        <w:t>ersonas vinculadas laboralmente.</w:t>
      </w:r>
    </w:p>
    <w:p w14:paraId="6C1257D6" w14:textId="77777777" w:rsidR="0005167E" w:rsidRDefault="0005167E" w:rsidP="001534F4">
      <w:pPr>
        <w:jc w:val="both"/>
        <w:rPr>
          <w:rFonts w:ascii="Century Gothic" w:hAnsi="Century Gothic"/>
          <w:bCs/>
          <w:color w:val="3B3838" w:themeColor="background2" w:themeShade="40"/>
          <w:sz w:val="24"/>
          <w:szCs w:val="24"/>
        </w:rPr>
      </w:pPr>
    </w:p>
    <w:p w14:paraId="0C98C036" w14:textId="75DD7282" w:rsidR="00A157DA" w:rsidRPr="000A0342" w:rsidRDefault="00A157DA" w:rsidP="001534F4">
      <w:pPr>
        <w:jc w:val="both"/>
        <w:rPr>
          <w:rFonts w:ascii="Century Gothic" w:hAnsi="Century Gothic"/>
          <w:bCs/>
          <w:color w:val="3B3838" w:themeColor="background2" w:themeShade="40"/>
          <w:sz w:val="24"/>
          <w:szCs w:val="24"/>
        </w:rPr>
      </w:pPr>
      <w:r w:rsidRPr="000A0342">
        <w:rPr>
          <w:rFonts w:ascii="Century Gothic" w:hAnsi="Century Gothic"/>
          <w:bCs/>
          <w:color w:val="3B3838" w:themeColor="background2" w:themeShade="40"/>
          <w:sz w:val="24"/>
          <w:szCs w:val="24"/>
        </w:rPr>
        <w:t xml:space="preserve">Para el año 2022 y 2023, los cuales representan el 80% de la meta, se proyecta </w:t>
      </w:r>
      <w:r w:rsidR="0005167E">
        <w:rPr>
          <w:rFonts w:ascii="Century Gothic" w:hAnsi="Century Gothic"/>
          <w:bCs/>
          <w:color w:val="3B3838" w:themeColor="background2" w:themeShade="40"/>
          <w:sz w:val="24"/>
          <w:szCs w:val="24"/>
        </w:rPr>
        <w:t>la vinculación laboral de 35.555</w:t>
      </w:r>
      <w:r w:rsidRPr="000A0342">
        <w:rPr>
          <w:rFonts w:ascii="Century Gothic" w:hAnsi="Century Gothic"/>
          <w:bCs/>
          <w:color w:val="3B3838" w:themeColor="background2" w:themeShade="40"/>
          <w:sz w:val="24"/>
          <w:szCs w:val="24"/>
        </w:rPr>
        <w:t xml:space="preserve"> buscadores de emple</w:t>
      </w:r>
      <w:r w:rsidR="007B18B3" w:rsidRPr="000A0342">
        <w:rPr>
          <w:rFonts w:ascii="Century Gothic" w:hAnsi="Century Gothic"/>
          <w:bCs/>
          <w:color w:val="3B3838" w:themeColor="background2" w:themeShade="40"/>
          <w:sz w:val="24"/>
          <w:szCs w:val="24"/>
        </w:rPr>
        <w:t>o</w:t>
      </w:r>
      <w:r w:rsidRPr="000A0342">
        <w:rPr>
          <w:rFonts w:ascii="Century Gothic" w:hAnsi="Century Gothic"/>
          <w:bCs/>
          <w:color w:val="3B3838" w:themeColor="background2" w:themeShade="40"/>
          <w:sz w:val="24"/>
          <w:szCs w:val="24"/>
        </w:rPr>
        <w:t>, dando cumplimiento a la meta 449.</w:t>
      </w:r>
    </w:p>
    <w:p w14:paraId="73D1D1CA" w14:textId="77777777" w:rsidR="00C17AAF" w:rsidRPr="006C1BEF" w:rsidRDefault="00C17AAF" w:rsidP="00C17AAF">
      <w:pPr>
        <w:jc w:val="both"/>
        <w:rPr>
          <w:rFonts w:ascii="Century Gothic" w:hAnsi="Century Gothic"/>
          <w:b/>
          <w:bCs/>
          <w:color w:val="3B3838" w:themeColor="background2" w:themeShade="40"/>
          <w:sz w:val="24"/>
          <w:szCs w:val="24"/>
          <w:highlight w:val="yellow"/>
        </w:rPr>
      </w:pPr>
    </w:p>
    <w:p w14:paraId="536A18F5" w14:textId="77777777" w:rsidR="00C17AAF" w:rsidRPr="00844640" w:rsidRDefault="00C17AAF" w:rsidP="00C17AAF">
      <w:pPr>
        <w:jc w:val="both"/>
        <w:rPr>
          <w:rFonts w:ascii="Arial Rounded MT Bold" w:hAnsi="Arial Rounded MT Bold"/>
          <w:color w:val="1F3864" w:themeColor="accent1" w:themeShade="80"/>
          <w:sz w:val="24"/>
          <w:szCs w:val="24"/>
        </w:rPr>
      </w:pPr>
      <w:r w:rsidRPr="00844640">
        <w:rPr>
          <w:rFonts w:ascii="Arial Rounded MT Bold" w:hAnsi="Arial Rounded MT Bold"/>
          <w:color w:val="1F3864" w:themeColor="accent1" w:themeShade="80"/>
          <w:sz w:val="24"/>
          <w:szCs w:val="24"/>
        </w:rPr>
        <w:t>BIENES Y SERVICIOS ENTREGADOS</w:t>
      </w:r>
    </w:p>
    <w:p w14:paraId="2EBAAD13" w14:textId="77777777" w:rsidR="00C17AAF" w:rsidRPr="00844640" w:rsidRDefault="00C17AAF" w:rsidP="00C17AAF">
      <w:pPr>
        <w:jc w:val="both"/>
        <w:rPr>
          <w:rFonts w:ascii="Century Gothic" w:hAnsi="Century Gothic"/>
          <w:color w:val="3B3838" w:themeColor="background2" w:themeShade="40"/>
          <w:sz w:val="24"/>
          <w:szCs w:val="24"/>
        </w:rPr>
      </w:pPr>
    </w:p>
    <w:p w14:paraId="2EB54D6C" w14:textId="3159CA35" w:rsidR="009079CE" w:rsidRPr="00844640" w:rsidRDefault="009079CE" w:rsidP="000A6038">
      <w:pPr>
        <w:pStyle w:val="Prrafodelista"/>
        <w:numPr>
          <w:ilvl w:val="0"/>
          <w:numId w:val="17"/>
        </w:numPr>
        <w:jc w:val="both"/>
        <w:rPr>
          <w:rFonts w:ascii="Century Gothic" w:hAnsi="Century Gothic"/>
          <w:color w:val="3B3838" w:themeColor="background2" w:themeShade="40"/>
          <w:sz w:val="24"/>
          <w:szCs w:val="24"/>
        </w:rPr>
      </w:pPr>
      <w:r w:rsidRPr="00844640">
        <w:rPr>
          <w:rFonts w:ascii="Century Gothic" w:hAnsi="Century Gothic"/>
          <w:color w:val="3B3838" w:themeColor="background2" w:themeShade="40"/>
          <w:sz w:val="24"/>
          <w:szCs w:val="24"/>
        </w:rPr>
        <w:lastRenderedPageBreak/>
        <w:t>En el año 2021, se da cumplimiento a la meta establecida de 10.000 vinculaciones laborales, como se había establecido en el proyecto de la agencia de empleo de Cundinamarca-APEC, resaltando que dentro de este cumplimiento se vincularon 628 personas de conflicto armado.</w:t>
      </w:r>
    </w:p>
    <w:p w14:paraId="59CA673D" w14:textId="4A2954DD" w:rsidR="00C17AAF" w:rsidRPr="00844640" w:rsidRDefault="00B373BF" w:rsidP="000A6038">
      <w:pPr>
        <w:pStyle w:val="Prrafodelista"/>
        <w:numPr>
          <w:ilvl w:val="0"/>
          <w:numId w:val="17"/>
        </w:numPr>
        <w:jc w:val="both"/>
        <w:rPr>
          <w:rFonts w:ascii="Century Gothic" w:hAnsi="Century Gothic"/>
          <w:color w:val="3B3838" w:themeColor="background2" w:themeShade="40"/>
          <w:sz w:val="24"/>
          <w:szCs w:val="24"/>
        </w:rPr>
      </w:pPr>
      <w:r w:rsidRPr="00844640">
        <w:rPr>
          <w:rFonts w:ascii="Century Gothic" w:hAnsi="Century Gothic"/>
          <w:color w:val="3B3838" w:themeColor="background2" w:themeShade="40"/>
          <w:sz w:val="24"/>
          <w:szCs w:val="24"/>
        </w:rPr>
        <w:t xml:space="preserve">Con el fin de dinamizar el proceso de empleabilidad, se realizan dos ferias de empleo una virtual y una presencial en donde se </w:t>
      </w:r>
      <w:r w:rsidR="007D081F" w:rsidRPr="00844640">
        <w:rPr>
          <w:rFonts w:ascii="Century Gothic" w:hAnsi="Century Gothic"/>
          <w:color w:val="3B3838" w:themeColor="background2" w:themeShade="40"/>
          <w:sz w:val="24"/>
          <w:szCs w:val="24"/>
        </w:rPr>
        <w:t>logró</w:t>
      </w:r>
      <w:r w:rsidRPr="00844640">
        <w:rPr>
          <w:rFonts w:ascii="Century Gothic" w:hAnsi="Century Gothic"/>
          <w:color w:val="3B3838" w:themeColor="background2" w:themeShade="40"/>
          <w:sz w:val="24"/>
          <w:szCs w:val="24"/>
        </w:rPr>
        <w:t xml:space="preserve"> la participación de 44 empresas del sector productivo y </w:t>
      </w:r>
      <w:r w:rsidR="007D081F" w:rsidRPr="00844640">
        <w:rPr>
          <w:rFonts w:ascii="Century Gothic" w:hAnsi="Century Gothic"/>
          <w:color w:val="3B3838" w:themeColor="background2" w:themeShade="40"/>
          <w:sz w:val="24"/>
          <w:szCs w:val="24"/>
        </w:rPr>
        <w:t>más</w:t>
      </w:r>
      <w:r w:rsidRPr="00844640">
        <w:rPr>
          <w:rFonts w:ascii="Century Gothic" w:hAnsi="Century Gothic"/>
          <w:color w:val="3B3838" w:themeColor="background2" w:themeShade="40"/>
          <w:sz w:val="24"/>
          <w:szCs w:val="24"/>
        </w:rPr>
        <w:t xml:space="preserve"> de 18.000 buscadores de empleo.</w:t>
      </w:r>
    </w:p>
    <w:p w14:paraId="52AAD134" w14:textId="396FC6C3" w:rsidR="00652581" w:rsidRPr="00844640" w:rsidRDefault="00844640" w:rsidP="000A6038">
      <w:pPr>
        <w:pStyle w:val="Prrafodelista"/>
        <w:numPr>
          <w:ilvl w:val="0"/>
          <w:numId w:val="17"/>
        </w:numPr>
        <w:jc w:val="both"/>
        <w:rPr>
          <w:rFonts w:ascii="Century Gothic" w:hAnsi="Century Gothic"/>
          <w:color w:val="3B3838" w:themeColor="background2" w:themeShade="40"/>
          <w:sz w:val="24"/>
          <w:szCs w:val="24"/>
        </w:rPr>
      </w:pPr>
      <w:r w:rsidRPr="00844640">
        <w:rPr>
          <w:rFonts w:ascii="Century Gothic" w:hAnsi="Century Gothic"/>
          <w:color w:val="3B3838" w:themeColor="background2" w:themeShade="40"/>
          <w:sz w:val="24"/>
          <w:szCs w:val="24"/>
        </w:rPr>
        <w:t>En alianza con el servicio público de empleo y la agencia federal alemana, actualmente se lleva a cabo la selección de 30 buscadores de empleo con el fin de que se inicie el proceso de formación y colocación laboral en el país de Alemania.</w:t>
      </w:r>
    </w:p>
    <w:p w14:paraId="2F0698B0" w14:textId="77777777" w:rsidR="00B914A5" w:rsidRDefault="00B914A5" w:rsidP="00C17AAF">
      <w:pPr>
        <w:jc w:val="both"/>
        <w:rPr>
          <w:rFonts w:ascii="Century Gothic" w:hAnsi="Century Gothic"/>
          <w:color w:val="3B3838" w:themeColor="background2" w:themeShade="40"/>
          <w:sz w:val="24"/>
          <w:szCs w:val="24"/>
          <w:highlight w:val="yellow"/>
        </w:rPr>
      </w:pPr>
    </w:p>
    <w:p w14:paraId="7D9DD2D3" w14:textId="77777777" w:rsidR="00C17AAF" w:rsidRPr="00A45CF2" w:rsidRDefault="00C17AAF" w:rsidP="00C17AAF">
      <w:pPr>
        <w:jc w:val="both"/>
        <w:rPr>
          <w:rFonts w:ascii="Arial Rounded MT Bold" w:hAnsi="Arial Rounded MT Bold"/>
          <w:color w:val="1F3864" w:themeColor="accent1" w:themeShade="80"/>
          <w:sz w:val="24"/>
          <w:szCs w:val="24"/>
        </w:rPr>
      </w:pPr>
      <w:r w:rsidRPr="00A45CF2">
        <w:rPr>
          <w:rFonts w:ascii="Arial Rounded MT Bold" w:hAnsi="Arial Rounded MT Bold"/>
          <w:color w:val="1F3864" w:themeColor="accent1" w:themeShade="80"/>
          <w:sz w:val="24"/>
          <w:szCs w:val="24"/>
        </w:rPr>
        <w:t>BENEFICIARIOS DE LOS PRODUCTOS OBTENIDOS</w:t>
      </w:r>
    </w:p>
    <w:p w14:paraId="2AADD347" w14:textId="77777777" w:rsidR="00C17AAF" w:rsidRPr="00A45CF2" w:rsidRDefault="00C17AAF" w:rsidP="00C17AAF">
      <w:pPr>
        <w:jc w:val="both"/>
        <w:rPr>
          <w:rFonts w:ascii="Century Gothic" w:hAnsi="Century Gothic"/>
          <w:b/>
          <w:bCs/>
          <w:color w:val="3B3838" w:themeColor="background2" w:themeShade="40"/>
          <w:sz w:val="24"/>
          <w:szCs w:val="24"/>
        </w:rPr>
      </w:pPr>
      <w:r w:rsidRPr="00A45CF2">
        <w:rPr>
          <w:rFonts w:ascii="Century Gothic" w:hAnsi="Century Gothic"/>
          <w:b/>
          <w:bCs/>
          <w:color w:val="3B3838" w:themeColor="background2" w:themeShade="40"/>
          <w:sz w:val="24"/>
          <w:szCs w:val="24"/>
        </w:rPr>
        <w:t xml:space="preserve">       </w:t>
      </w:r>
    </w:p>
    <w:p w14:paraId="698F108D" w14:textId="462D7F89" w:rsidR="00C17AAF" w:rsidRPr="00A45CF2" w:rsidRDefault="00C17AAF" w:rsidP="00C17AAF">
      <w:pPr>
        <w:jc w:val="both"/>
        <w:rPr>
          <w:rFonts w:ascii="Century Gothic" w:hAnsi="Century Gothic"/>
          <w:b/>
          <w:bCs/>
          <w:color w:val="99CCFF"/>
          <w:sz w:val="24"/>
          <w:szCs w:val="24"/>
        </w:rPr>
      </w:pPr>
      <w:r w:rsidRPr="00A45CF2">
        <w:rPr>
          <w:rFonts w:ascii="Century Gothic" w:hAnsi="Century Gothic"/>
          <w:b/>
          <w:bCs/>
          <w:color w:val="1F3864" w:themeColor="accent1" w:themeShade="80"/>
          <w:sz w:val="24"/>
          <w:szCs w:val="24"/>
        </w:rPr>
        <w:t xml:space="preserve">Personas </w:t>
      </w:r>
      <w:sdt>
        <w:sdtPr>
          <w:rPr>
            <w:rFonts w:ascii="Century Gothic" w:hAnsi="Century Gothic"/>
            <w:b/>
            <w:bCs/>
            <w:color w:val="C00000"/>
            <w:sz w:val="24"/>
            <w:szCs w:val="24"/>
          </w:rPr>
          <w:id w:val="-1471051774"/>
          <w14:checkbox>
            <w14:checked w14:val="1"/>
            <w14:checkedState w14:val="2612" w14:font="MS Gothic"/>
            <w14:uncheckedState w14:val="2610" w14:font="MS Gothic"/>
          </w14:checkbox>
        </w:sdtPr>
        <w:sdtEndPr/>
        <w:sdtContent>
          <w:r w:rsidR="002F3B08" w:rsidRPr="00A45CF2">
            <w:rPr>
              <w:rFonts w:ascii="MS Gothic" w:eastAsia="MS Gothic" w:hAnsi="MS Gothic" w:hint="eastAsia"/>
              <w:b/>
              <w:bCs/>
              <w:color w:val="C00000"/>
              <w:sz w:val="24"/>
              <w:szCs w:val="24"/>
            </w:rPr>
            <w:t>☒</w:t>
          </w:r>
        </w:sdtContent>
      </w:sdt>
      <w:r w:rsidRPr="00A45CF2">
        <w:rPr>
          <w:rFonts w:ascii="Century Gothic" w:hAnsi="Century Gothic"/>
          <w:b/>
          <w:bCs/>
          <w:color w:val="C00000"/>
          <w:sz w:val="24"/>
          <w:szCs w:val="24"/>
        </w:rPr>
        <w:tab/>
      </w:r>
      <w:r w:rsidRPr="00A45CF2">
        <w:rPr>
          <w:rFonts w:ascii="Century Gothic" w:hAnsi="Century Gothic"/>
          <w:b/>
          <w:bCs/>
          <w:color w:val="00B0F0"/>
          <w:sz w:val="24"/>
          <w:szCs w:val="24"/>
        </w:rPr>
        <w:tab/>
      </w:r>
      <w:r w:rsidRPr="00A45CF2">
        <w:rPr>
          <w:rFonts w:ascii="Century Gothic" w:hAnsi="Century Gothic"/>
          <w:b/>
          <w:bCs/>
          <w:color w:val="99CCFF"/>
          <w:sz w:val="24"/>
          <w:szCs w:val="24"/>
        </w:rPr>
        <w:t xml:space="preserve">    </w:t>
      </w:r>
      <w:r w:rsidRPr="00A45CF2">
        <w:rPr>
          <w:rFonts w:ascii="Century Gothic" w:hAnsi="Century Gothic"/>
          <w:b/>
          <w:bCs/>
          <w:color w:val="99CCFF"/>
          <w:sz w:val="24"/>
          <w:szCs w:val="24"/>
        </w:rPr>
        <w:tab/>
      </w:r>
      <w:r w:rsidRPr="00A45CF2">
        <w:rPr>
          <w:rFonts w:ascii="Century Gothic" w:hAnsi="Century Gothic"/>
          <w:b/>
          <w:bCs/>
          <w:color w:val="99CCFF"/>
          <w:sz w:val="24"/>
          <w:szCs w:val="24"/>
        </w:rPr>
        <w:tab/>
      </w:r>
      <w:r w:rsidRPr="00A45CF2">
        <w:rPr>
          <w:rFonts w:ascii="Century Gothic" w:hAnsi="Century Gothic"/>
          <w:b/>
          <w:bCs/>
          <w:color w:val="99CCFF"/>
          <w:sz w:val="24"/>
          <w:szCs w:val="24"/>
        </w:rPr>
        <w:tab/>
      </w:r>
      <w:r w:rsidRPr="00A45CF2">
        <w:rPr>
          <w:rFonts w:ascii="Century Gothic" w:hAnsi="Century Gothic"/>
          <w:b/>
          <w:bCs/>
          <w:color w:val="99CCFF"/>
          <w:sz w:val="24"/>
          <w:szCs w:val="24"/>
        </w:rPr>
        <w:tab/>
      </w:r>
      <w:r w:rsidRPr="00A45CF2">
        <w:rPr>
          <w:rFonts w:ascii="Century Gothic" w:hAnsi="Century Gothic"/>
          <w:b/>
          <w:bCs/>
          <w:color w:val="1F3864" w:themeColor="accent1" w:themeShade="80"/>
          <w:sz w:val="24"/>
          <w:szCs w:val="24"/>
        </w:rPr>
        <w:t xml:space="preserve">     </w:t>
      </w:r>
      <w:r w:rsidRPr="00A45CF2">
        <w:rPr>
          <w:rFonts w:ascii="Century Gothic" w:hAnsi="Century Gothic"/>
          <w:b/>
          <w:bCs/>
          <w:color w:val="1F3864" w:themeColor="accent1" w:themeShade="80"/>
          <w:sz w:val="24"/>
          <w:szCs w:val="24"/>
        </w:rPr>
        <w:tab/>
        <w:t xml:space="preserve"> Entidades   </w:t>
      </w:r>
      <w:sdt>
        <w:sdtPr>
          <w:rPr>
            <w:rFonts w:ascii="Century Gothic" w:hAnsi="Century Gothic"/>
            <w:b/>
            <w:bCs/>
            <w:color w:val="C00000"/>
            <w:sz w:val="24"/>
            <w:szCs w:val="24"/>
          </w:rPr>
          <w:id w:val="245232434"/>
          <w14:checkbox>
            <w14:checked w14:val="0"/>
            <w14:checkedState w14:val="2612" w14:font="MS Gothic"/>
            <w14:uncheckedState w14:val="2610" w14:font="MS Gothic"/>
          </w14:checkbox>
        </w:sdtPr>
        <w:sdtEndPr/>
        <w:sdtContent>
          <w:r w:rsidR="005548A9">
            <w:rPr>
              <w:rFonts w:ascii="MS Gothic" w:eastAsia="MS Gothic" w:hAnsi="MS Gothic" w:hint="eastAsia"/>
              <w:b/>
              <w:bCs/>
              <w:color w:val="C00000"/>
              <w:sz w:val="24"/>
              <w:szCs w:val="24"/>
            </w:rPr>
            <w:t>☐</w:t>
          </w:r>
        </w:sdtContent>
      </w:sdt>
      <w:r w:rsidRPr="00A45CF2">
        <w:rPr>
          <w:rFonts w:ascii="Century Gothic" w:hAnsi="Century Gothic"/>
          <w:b/>
          <w:bCs/>
          <w:color w:val="C00000"/>
          <w:sz w:val="24"/>
          <w:szCs w:val="24"/>
        </w:rPr>
        <w:tab/>
      </w:r>
      <w:r w:rsidRPr="00A45CF2">
        <w:rPr>
          <w:rFonts w:ascii="Century Gothic" w:hAnsi="Century Gothic"/>
          <w:b/>
          <w:bCs/>
          <w:color w:val="99CCFF"/>
          <w:sz w:val="24"/>
          <w:szCs w:val="24"/>
        </w:rPr>
        <w:tab/>
      </w:r>
    </w:p>
    <w:p w14:paraId="307ACF2F" w14:textId="5D87B66F" w:rsidR="00C17AAF" w:rsidRPr="00A45CF2" w:rsidRDefault="00C17AAF" w:rsidP="00C17AAF">
      <w:pPr>
        <w:tabs>
          <w:tab w:val="left" w:pos="1875"/>
          <w:tab w:val="left" w:pos="2280"/>
          <w:tab w:val="left" w:pos="2832"/>
          <w:tab w:val="left" w:pos="3540"/>
          <w:tab w:val="left" w:pos="4248"/>
          <w:tab w:val="left" w:pos="4956"/>
          <w:tab w:val="left" w:pos="5664"/>
          <w:tab w:val="left" w:pos="6372"/>
          <w:tab w:val="left" w:pos="7740"/>
        </w:tabs>
        <w:jc w:val="both"/>
        <w:rPr>
          <w:rFonts w:ascii="Century Gothic" w:hAnsi="Century Gothic"/>
          <w:b/>
          <w:bCs/>
          <w:color w:val="3B3838" w:themeColor="background2" w:themeShade="40"/>
          <w:sz w:val="24"/>
          <w:szCs w:val="24"/>
        </w:rPr>
      </w:pPr>
      <w:r w:rsidRPr="00A45CF2">
        <w:rPr>
          <w:rFonts w:ascii="Century Gothic" w:hAnsi="Century Gothic"/>
          <w:b/>
          <w:bCs/>
          <w:color w:val="1F3864" w:themeColor="accent1" w:themeShade="80"/>
          <w:sz w:val="24"/>
          <w:szCs w:val="24"/>
        </w:rPr>
        <w:t>Empresas</w:t>
      </w:r>
      <w:sdt>
        <w:sdtPr>
          <w:rPr>
            <w:rFonts w:ascii="Century Gothic" w:hAnsi="Century Gothic"/>
            <w:b/>
            <w:bCs/>
            <w:color w:val="C00000"/>
            <w:sz w:val="24"/>
            <w:szCs w:val="24"/>
          </w:rPr>
          <w:id w:val="686566465"/>
          <w14:checkbox>
            <w14:checked w14:val="1"/>
            <w14:checkedState w14:val="2612" w14:font="MS Gothic"/>
            <w14:uncheckedState w14:val="2610" w14:font="MS Gothic"/>
          </w14:checkbox>
        </w:sdtPr>
        <w:sdtEndPr/>
        <w:sdtContent>
          <w:r w:rsidR="002F3B08" w:rsidRPr="00A45CF2">
            <w:rPr>
              <w:rFonts w:ascii="MS Gothic" w:eastAsia="MS Gothic" w:hAnsi="MS Gothic" w:hint="eastAsia"/>
              <w:b/>
              <w:bCs/>
              <w:color w:val="C00000"/>
              <w:sz w:val="24"/>
              <w:szCs w:val="24"/>
            </w:rPr>
            <w:t>☒</w:t>
          </w:r>
        </w:sdtContent>
      </w:sdt>
      <w:r w:rsidRPr="00A45CF2">
        <w:rPr>
          <w:rFonts w:ascii="Century Gothic" w:hAnsi="Century Gothic"/>
          <w:b/>
          <w:bCs/>
          <w:color w:val="00B0F0"/>
          <w:sz w:val="24"/>
          <w:szCs w:val="24"/>
        </w:rPr>
        <w:tab/>
      </w:r>
      <w:r w:rsidRPr="00A45CF2">
        <w:rPr>
          <w:rFonts w:ascii="Century Gothic" w:hAnsi="Century Gothic"/>
          <w:b/>
          <w:bCs/>
          <w:color w:val="00B0F0"/>
          <w:sz w:val="24"/>
          <w:szCs w:val="24"/>
        </w:rPr>
        <w:tab/>
        <w:t xml:space="preserve">        </w:t>
      </w:r>
      <w:r w:rsidRPr="00A45CF2">
        <w:rPr>
          <w:rFonts w:ascii="Century Gothic" w:hAnsi="Century Gothic"/>
          <w:b/>
          <w:bCs/>
          <w:color w:val="00B0F0"/>
          <w:sz w:val="24"/>
          <w:szCs w:val="24"/>
        </w:rPr>
        <w:tab/>
      </w:r>
      <w:r w:rsidRPr="00A45CF2">
        <w:rPr>
          <w:rFonts w:ascii="Century Gothic" w:hAnsi="Century Gothic"/>
          <w:b/>
          <w:bCs/>
          <w:color w:val="00B0F0"/>
          <w:sz w:val="24"/>
          <w:szCs w:val="24"/>
        </w:rPr>
        <w:tab/>
      </w:r>
      <w:r w:rsidRPr="00A45CF2">
        <w:rPr>
          <w:rFonts w:ascii="Century Gothic" w:hAnsi="Century Gothic"/>
          <w:b/>
          <w:bCs/>
          <w:color w:val="00B0F0"/>
          <w:sz w:val="24"/>
          <w:szCs w:val="24"/>
        </w:rPr>
        <w:tab/>
      </w:r>
      <w:r w:rsidRPr="00A45CF2">
        <w:rPr>
          <w:rFonts w:ascii="Century Gothic" w:hAnsi="Century Gothic"/>
          <w:b/>
          <w:bCs/>
          <w:color w:val="00B0F0"/>
          <w:sz w:val="24"/>
          <w:szCs w:val="24"/>
        </w:rPr>
        <w:tab/>
        <w:t xml:space="preserve">    </w:t>
      </w:r>
      <w:r w:rsidRPr="00A45CF2">
        <w:rPr>
          <w:rFonts w:ascii="Century Gothic" w:hAnsi="Century Gothic"/>
          <w:b/>
          <w:bCs/>
          <w:color w:val="00B0F0"/>
          <w:sz w:val="24"/>
          <w:szCs w:val="24"/>
        </w:rPr>
        <w:tab/>
        <w:t xml:space="preserve"> </w:t>
      </w:r>
      <w:r w:rsidRPr="00A45CF2">
        <w:rPr>
          <w:rFonts w:ascii="Century Gothic" w:hAnsi="Century Gothic"/>
          <w:b/>
          <w:bCs/>
          <w:color w:val="1F3864" w:themeColor="accent1" w:themeShade="80"/>
          <w:sz w:val="24"/>
          <w:szCs w:val="24"/>
        </w:rPr>
        <w:t>Municipios</w:t>
      </w:r>
      <w:r w:rsidRPr="00A45CF2">
        <w:rPr>
          <w:rFonts w:ascii="Century Gothic" w:hAnsi="Century Gothic"/>
          <w:b/>
          <w:bCs/>
          <w:color w:val="3B3838" w:themeColor="background2" w:themeShade="40"/>
          <w:sz w:val="24"/>
          <w:szCs w:val="24"/>
        </w:rPr>
        <w:t xml:space="preserve">  </w:t>
      </w:r>
      <w:sdt>
        <w:sdtPr>
          <w:rPr>
            <w:rFonts w:ascii="Century Gothic" w:hAnsi="Century Gothic"/>
            <w:b/>
            <w:bCs/>
            <w:color w:val="C00000"/>
            <w:sz w:val="24"/>
            <w:szCs w:val="24"/>
          </w:rPr>
          <w:id w:val="244078946"/>
          <w14:checkbox>
            <w14:checked w14:val="0"/>
            <w14:checkedState w14:val="2612" w14:font="MS Gothic"/>
            <w14:uncheckedState w14:val="2610" w14:font="MS Gothic"/>
          </w14:checkbox>
        </w:sdtPr>
        <w:sdtEndPr/>
        <w:sdtContent>
          <w:r w:rsidR="005548A9">
            <w:rPr>
              <w:rFonts w:ascii="MS Gothic" w:eastAsia="MS Gothic" w:hAnsi="MS Gothic" w:hint="eastAsia"/>
              <w:b/>
              <w:bCs/>
              <w:color w:val="C00000"/>
              <w:sz w:val="24"/>
              <w:szCs w:val="24"/>
            </w:rPr>
            <w:t>☐</w:t>
          </w:r>
        </w:sdtContent>
      </w:sdt>
      <w:r w:rsidRPr="00A45CF2">
        <w:rPr>
          <w:rFonts w:ascii="Century Gothic" w:hAnsi="Century Gothic"/>
          <w:b/>
          <w:bCs/>
          <w:color w:val="C00000"/>
          <w:sz w:val="24"/>
          <w:szCs w:val="24"/>
        </w:rPr>
        <w:t xml:space="preserve">   </w:t>
      </w:r>
    </w:p>
    <w:p w14:paraId="726B0F5E" w14:textId="77777777" w:rsidR="00C17AAF" w:rsidRPr="00A45CF2" w:rsidRDefault="00C17AAF" w:rsidP="00C17AAF">
      <w:pPr>
        <w:jc w:val="both"/>
        <w:rPr>
          <w:rFonts w:ascii="Century Gothic" w:hAnsi="Century Gothic"/>
          <w:b/>
          <w:bCs/>
          <w:color w:val="3B3838" w:themeColor="background2" w:themeShade="40"/>
          <w:sz w:val="24"/>
          <w:szCs w:val="24"/>
        </w:rPr>
      </w:pPr>
    </w:p>
    <w:p w14:paraId="2B1C584D" w14:textId="77777777" w:rsidR="00B914A5" w:rsidRPr="00A45CF2" w:rsidRDefault="00C17AAF" w:rsidP="00A45CF2">
      <w:pPr>
        <w:rPr>
          <w:rFonts w:ascii="Century Gothic" w:hAnsi="Century Gothic"/>
          <w:color w:val="3B3838" w:themeColor="background2" w:themeShade="40"/>
          <w:sz w:val="24"/>
          <w:szCs w:val="24"/>
        </w:rPr>
      </w:pPr>
      <w:r w:rsidRPr="00A45CF2">
        <w:rPr>
          <w:rFonts w:ascii="Century Gothic" w:hAnsi="Century Gothic"/>
          <w:color w:val="3B3838" w:themeColor="background2" w:themeShade="40"/>
          <w:sz w:val="24"/>
          <w:szCs w:val="24"/>
        </w:rPr>
        <w:t xml:space="preserve">Identificación del tipo de beneficiarios: </w:t>
      </w:r>
    </w:p>
    <w:p w14:paraId="10398C6D" w14:textId="165736BB" w:rsidR="00C17AAF" w:rsidRPr="00A45CF2" w:rsidRDefault="00A45CF2" w:rsidP="00A45CF2">
      <w:pPr>
        <w:pStyle w:val="Prrafodelista"/>
        <w:numPr>
          <w:ilvl w:val="0"/>
          <w:numId w:val="23"/>
        </w:numPr>
        <w:rPr>
          <w:rFonts w:ascii="Century Gothic" w:hAnsi="Century Gothic"/>
          <w:color w:val="3B3838" w:themeColor="background2" w:themeShade="40"/>
          <w:sz w:val="24"/>
          <w:szCs w:val="24"/>
        </w:rPr>
      </w:pPr>
      <w:r w:rsidRPr="00A45CF2">
        <w:rPr>
          <w:rFonts w:ascii="Century Gothic" w:hAnsi="Century Gothic"/>
          <w:color w:val="3B3838" w:themeColor="background2" w:themeShade="40"/>
          <w:sz w:val="24"/>
          <w:szCs w:val="24"/>
        </w:rPr>
        <w:t>Más de 18.000 personas participantes de las ferias de empleo.</w:t>
      </w:r>
    </w:p>
    <w:p w14:paraId="27C02235" w14:textId="11009CA6" w:rsidR="00A45CF2" w:rsidRPr="00A45CF2" w:rsidRDefault="00A45CF2" w:rsidP="00A45CF2">
      <w:pPr>
        <w:pStyle w:val="Prrafodelista"/>
        <w:numPr>
          <w:ilvl w:val="0"/>
          <w:numId w:val="23"/>
        </w:numPr>
        <w:rPr>
          <w:rFonts w:ascii="Century Gothic" w:hAnsi="Century Gothic"/>
          <w:color w:val="3B3838" w:themeColor="background2" w:themeShade="40"/>
          <w:sz w:val="24"/>
          <w:szCs w:val="24"/>
        </w:rPr>
      </w:pPr>
      <w:r w:rsidRPr="00A45CF2">
        <w:rPr>
          <w:rFonts w:ascii="Century Gothic" w:hAnsi="Century Gothic"/>
          <w:color w:val="3B3838" w:themeColor="background2" w:themeShade="40"/>
          <w:sz w:val="24"/>
          <w:szCs w:val="24"/>
        </w:rPr>
        <w:t>44 empresas participantes en las ferias de empleo</w:t>
      </w:r>
    </w:p>
    <w:p w14:paraId="0ACCEE12" w14:textId="77777777" w:rsidR="00C17AAF" w:rsidRPr="006C1BEF" w:rsidRDefault="00C17AAF" w:rsidP="00C17AAF">
      <w:pPr>
        <w:jc w:val="both"/>
        <w:rPr>
          <w:rFonts w:ascii="Century Gothic" w:hAnsi="Century Gothic"/>
          <w:color w:val="3B3838" w:themeColor="background2" w:themeShade="40"/>
          <w:sz w:val="24"/>
          <w:szCs w:val="24"/>
          <w:highlight w:val="yellow"/>
        </w:rPr>
      </w:pPr>
    </w:p>
    <w:p w14:paraId="0F0212AD" w14:textId="77777777" w:rsidR="00C17AAF" w:rsidRPr="006C1BEF" w:rsidRDefault="00C17AAF" w:rsidP="00C17AAF">
      <w:pPr>
        <w:jc w:val="both"/>
        <w:rPr>
          <w:rFonts w:ascii="Century Gothic" w:hAnsi="Century Gothic"/>
          <w:b/>
          <w:bCs/>
          <w:color w:val="808080" w:themeColor="background1" w:themeShade="80"/>
          <w:sz w:val="24"/>
          <w:szCs w:val="24"/>
          <w:highlight w:val="yellow"/>
        </w:rPr>
      </w:pPr>
    </w:p>
    <w:p w14:paraId="5D932560" w14:textId="77777777" w:rsidR="00C17AAF" w:rsidRPr="00640640" w:rsidRDefault="00C17AAF" w:rsidP="00C17AAF">
      <w:pPr>
        <w:jc w:val="both"/>
        <w:rPr>
          <w:rFonts w:ascii="Arial Rounded MT Bold" w:hAnsi="Arial Rounded MT Bold"/>
          <w:color w:val="3B3838" w:themeColor="background2" w:themeShade="40"/>
          <w:sz w:val="24"/>
          <w:szCs w:val="24"/>
        </w:rPr>
      </w:pPr>
      <w:r w:rsidRPr="00640640">
        <w:rPr>
          <w:rFonts w:ascii="Arial Rounded MT Bold" w:hAnsi="Arial Rounded MT Bold"/>
          <w:color w:val="1F3864" w:themeColor="accent1" w:themeShade="80"/>
          <w:sz w:val="24"/>
          <w:szCs w:val="24"/>
        </w:rPr>
        <w:t>DIFICULTADES</w:t>
      </w:r>
    </w:p>
    <w:p w14:paraId="710DCC5B" w14:textId="77777777" w:rsidR="00C17AAF" w:rsidRPr="006C1BEF" w:rsidRDefault="00C17AAF" w:rsidP="00C17AAF">
      <w:pPr>
        <w:jc w:val="both"/>
        <w:rPr>
          <w:rFonts w:ascii="Century Gothic" w:hAnsi="Century Gothic"/>
          <w:b/>
          <w:bCs/>
          <w:color w:val="3B3838" w:themeColor="background2" w:themeShade="40"/>
          <w:sz w:val="24"/>
          <w:szCs w:val="24"/>
          <w:highlight w:val="yellow"/>
        </w:rPr>
      </w:pPr>
    </w:p>
    <w:p w14:paraId="0FDA39EB" w14:textId="3801DDBC" w:rsidR="00C17AAF" w:rsidRPr="00640640" w:rsidRDefault="00640640" w:rsidP="00C17AAF">
      <w:pPr>
        <w:pStyle w:val="Prrafodelista"/>
        <w:ind w:left="502"/>
        <w:jc w:val="both"/>
        <w:rPr>
          <w:rFonts w:ascii="Century Gothic" w:hAnsi="Century Gothic"/>
          <w:color w:val="3B3838" w:themeColor="background2" w:themeShade="40"/>
          <w:sz w:val="28"/>
          <w:szCs w:val="24"/>
          <w:highlight w:val="yellow"/>
        </w:rPr>
      </w:pPr>
      <w:r>
        <w:rPr>
          <w:rFonts w:ascii="Century Gothic" w:hAnsi="Century Gothic" w:cs="Calibri"/>
          <w:color w:val="3B3838" w:themeColor="background2" w:themeShade="40"/>
          <w:sz w:val="24"/>
          <w:szCs w:val="22"/>
          <w:shd w:val="clear" w:color="auto" w:fill="FFFFFF"/>
        </w:rPr>
        <w:t>Al momento en que las empresas solicitan para sus procesos, población víctima del conflicto armado, la agencia no contaba con bases de datos de personas caracterizadas como “víctima de conflicto” por parte del estado. Adicional a esto, al momento de solicitarlas, debido al tema de confidencialidad y seguridad de la población no fue fácil apoyar a las empresas aliadas.</w:t>
      </w:r>
    </w:p>
    <w:p w14:paraId="41EC9AFA" w14:textId="77777777" w:rsidR="00C17AAF" w:rsidRPr="006C1BEF" w:rsidRDefault="00C17AAF" w:rsidP="00C17AAF">
      <w:pPr>
        <w:jc w:val="both"/>
        <w:rPr>
          <w:rFonts w:ascii="Arial" w:eastAsia="Calibri" w:hAnsi="Arial" w:cs="Arial"/>
          <w:color w:val="1F3864" w:themeColor="accent1" w:themeShade="80"/>
          <w:sz w:val="24"/>
          <w:szCs w:val="24"/>
          <w:highlight w:val="yellow"/>
          <w:lang w:val="es-CO" w:eastAsia="es-CO"/>
        </w:rPr>
      </w:pPr>
    </w:p>
    <w:p w14:paraId="2D0241E9" w14:textId="77777777" w:rsidR="00C17AAF" w:rsidRPr="00312EC5" w:rsidRDefault="00C17AAF" w:rsidP="00C17AAF">
      <w:pPr>
        <w:jc w:val="both"/>
        <w:rPr>
          <w:rFonts w:ascii="Arial Rounded MT Bold" w:hAnsi="Arial Rounded MT Bold"/>
          <w:bCs/>
          <w:color w:val="1F3864" w:themeColor="accent1" w:themeShade="80"/>
          <w:sz w:val="24"/>
          <w:szCs w:val="24"/>
        </w:rPr>
      </w:pPr>
      <w:r w:rsidRPr="00312EC5">
        <w:rPr>
          <w:rFonts w:ascii="Arial Rounded MT Bold" w:hAnsi="Arial Rounded MT Bold"/>
          <w:bCs/>
          <w:color w:val="1F3864" w:themeColor="accent1" w:themeShade="80"/>
          <w:sz w:val="24"/>
          <w:szCs w:val="24"/>
        </w:rPr>
        <w:t>ARTICULACIÓN CON POLÍTICAS PÚBLICAS DEPARTAMENTALES</w:t>
      </w:r>
    </w:p>
    <w:p w14:paraId="122885A9" w14:textId="77777777" w:rsidR="00C17AAF" w:rsidRPr="00312EC5" w:rsidRDefault="00C17AAF" w:rsidP="00C17AAF">
      <w:pPr>
        <w:jc w:val="both"/>
        <w:rPr>
          <w:rFonts w:ascii="Century Gothic" w:hAnsi="Century Gothic"/>
          <w:b/>
          <w:color w:val="A6A6A6" w:themeColor="background1" w:themeShade="A6"/>
          <w:sz w:val="24"/>
          <w:szCs w:val="24"/>
          <w:shd w:val="clear" w:color="auto" w:fill="FFFFFF" w:themeFill="background1"/>
        </w:rPr>
      </w:pPr>
    </w:p>
    <w:tbl>
      <w:tblPr>
        <w:tblStyle w:val="Tablaconcuadrcula"/>
        <w:tblW w:w="883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41"/>
        <w:gridCol w:w="4189"/>
      </w:tblGrid>
      <w:tr w:rsidR="00C17AAF" w:rsidRPr="00312EC5" w14:paraId="15472A66" w14:textId="77777777" w:rsidTr="00C17AAF">
        <w:trPr>
          <w:trHeight w:val="338"/>
        </w:trPr>
        <w:tc>
          <w:tcPr>
            <w:tcW w:w="4641" w:type="dxa"/>
            <w:shd w:val="clear" w:color="auto" w:fill="C00000"/>
          </w:tcPr>
          <w:p w14:paraId="379C6EE0" w14:textId="77777777" w:rsidR="00C17AAF" w:rsidRPr="00312EC5" w:rsidRDefault="00C17AAF" w:rsidP="00C17AAF">
            <w:pPr>
              <w:jc w:val="center"/>
              <w:rPr>
                <w:rFonts w:ascii="Arial Rounded MT Bold" w:hAnsi="Arial Rounded MT Bold"/>
                <w:bCs/>
                <w:color w:val="FFFFFF" w:themeColor="background1"/>
                <w:sz w:val="22"/>
                <w:szCs w:val="22"/>
              </w:rPr>
            </w:pPr>
            <w:r w:rsidRPr="00312EC5">
              <w:rPr>
                <w:rFonts w:ascii="Arial Rounded MT Bold" w:hAnsi="Arial Rounded MT Bold"/>
                <w:bCs/>
                <w:color w:val="FFFFFF" w:themeColor="background1"/>
                <w:sz w:val="22"/>
                <w:szCs w:val="22"/>
              </w:rPr>
              <w:t>POLÍTICA PÚBLICA DEPARTAMENTAL</w:t>
            </w:r>
          </w:p>
        </w:tc>
        <w:tc>
          <w:tcPr>
            <w:tcW w:w="4189" w:type="dxa"/>
            <w:shd w:val="clear" w:color="auto" w:fill="C00000"/>
          </w:tcPr>
          <w:p w14:paraId="07564FFC" w14:textId="77777777" w:rsidR="00C17AAF" w:rsidRPr="00312EC5" w:rsidRDefault="00C17AAF" w:rsidP="00C17AAF">
            <w:pPr>
              <w:jc w:val="center"/>
              <w:rPr>
                <w:rFonts w:ascii="Arial Rounded MT Bold" w:hAnsi="Arial Rounded MT Bold"/>
                <w:bCs/>
                <w:color w:val="FFFFFF" w:themeColor="background1"/>
                <w:sz w:val="22"/>
                <w:szCs w:val="22"/>
              </w:rPr>
            </w:pPr>
            <w:r w:rsidRPr="00312EC5">
              <w:rPr>
                <w:rFonts w:ascii="Arial Rounded MT Bold" w:hAnsi="Arial Rounded MT Bold"/>
                <w:bCs/>
                <w:color w:val="FFFFFF" w:themeColor="background1"/>
                <w:sz w:val="22"/>
                <w:szCs w:val="22"/>
              </w:rPr>
              <w:t>DESCRIPCIÓN DEL APORTE</w:t>
            </w:r>
          </w:p>
        </w:tc>
      </w:tr>
      <w:tr w:rsidR="00C17AAF" w:rsidRPr="00312EC5" w14:paraId="54D54EBB" w14:textId="77777777" w:rsidTr="00C17AAF">
        <w:trPr>
          <w:trHeight w:val="289"/>
        </w:trPr>
        <w:sdt>
          <w:sdtPr>
            <w:rPr>
              <w:rFonts w:ascii="Century Gothic" w:hAnsi="Century Gothic"/>
              <w:bCs/>
              <w:color w:val="3B3838" w:themeColor="background2" w:themeShade="40"/>
              <w:sz w:val="22"/>
              <w:szCs w:val="22"/>
            </w:rPr>
            <w:alias w:val="Política Pública Departamental"/>
            <w:tag w:val="Política Pública Departamental"/>
            <w:id w:val="-894975848"/>
            <w:placeholder>
              <w:docPart w:val="679E1821831D4C3992E7D24144AE7CB5"/>
            </w:placeholder>
            <w:showingPlcHdr/>
            <w:comboBox>
              <w:listItem w:value="Elija un elemento."/>
              <w:listItem w:displayText="Participación ciudadana" w:value="Participación ciudadana"/>
              <w:listItem w:displayText="Apoyo para el fortalecimiento de las familias" w:value="Apoyo para el fortalecimiento de las familias"/>
              <w:listItem w:displayText="Felicidad y bienestar integral" w:value="Felicidad y bienestar integral"/>
              <w:listItem w:displayText="Acción comunal" w:value="Acción comunal"/>
              <w:listItem w:displayText="Salud mental" w:value="Salud mental"/>
              <w:listItem w:displayText="Fomento de la seguridad y salud de los trabajadores" w:value="Fomento de la seguridad y salud de los trabajadores"/>
              <w:listItem w:displayText="Envejecimiento y vejez" w:value="Envejecimiento y vejez"/>
              <w:listItem w:displayText="Manejo de la información para la toma de decisiones en salud" w:value="Manejo de la información para la toma de decisiones en salud"/>
              <w:listItem w:displayText="Seguridad alimentaria y nutricional" w:value="Seguridad alimentaria y nutricional"/>
              <w:listItem w:displayText="Juventud" w:value="Juventud"/>
              <w:listItem w:displayText="Trabajo decente" w:value="Trabajo decente"/>
              <w:listItem w:displayText="Primera infancia, infancia y adolescencia &quot;Cundinamaca al tamaño de los niños, niñas y adolescentes&quot;" w:value="Primera infancia, infancia y adolescencia &quot;Cundinamaca al tamaño de los niños, niñas y adolescentes&quot;"/>
              <w:listItem w:displayText="Inclusión social de las personas con discapacidad" w:value="Inclusión social de las personas con discapacidad"/>
              <w:listItem w:displayText="Ciencia, tecnología e innovación - CTeI" w:value="Ciencia, tecnología e innovación - CTeI"/>
              <w:listItem w:displayText="Mujer, equidad de género e igualdad de oportunidades" w:value="Mujer, equidad de género e igualdad de oportunidades"/>
              <w:listItem w:displayText="Manejo integral de residuos solidos" w:value="Manejo integral de residuos solidos"/>
              <w:listItem w:displayText="Gestión del riesgo de desastres" w:value="Gestión del riesgo de desastres"/>
            </w:comboBox>
          </w:sdtPr>
          <w:sdtEndPr/>
          <w:sdtContent>
            <w:tc>
              <w:tcPr>
                <w:tcW w:w="4641" w:type="dxa"/>
              </w:tcPr>
              <w:p w14:paraId="66325934" w14:textId="190D48B2" w:rsidR="00C17AAF" w:rsidRPr="00312EC5" w:rsidRDefault="002F3B08" w:rsidP="00C17AAF">
                <w:pPr>
                  <w:jc w:val="both"/>
                  <w:rPr>
                    <w:rFonts w:ascii="Century Gothic" w:hAnsi="Century Gothic"/>
                    <w:b/>
                    <w:color w:val="3B3838" w:themeColor="background2" w:themeShade="40"/>
                    <w:sz w:val="22"/>
                    <w:szCs w:val="22"/>
                  </w:rPr>
                </w:pPr>
                <w:r w:rsidRPr="00312EC5">
                  <w:rPr>
                    <w:rStyle w:val="Textodelmarcadordeposicin"/>
                  </w:rPr>
                  <w:t>Elija un elemento.</w:t>
                </w:r>
              </w:p>
            </w:tc>
          </w:sdtContent>
        </w:sdt>
        <w:tc>
          <w:tcPr>
            <w:tcW w:w="4189" w:type="dxa"/>
          </w:tcPr>
          <w:p w14:paraId="34950B0A" w14:textId="77777777" w:rsidR="00C17AAF" w:rsidRPr="00312EC5" w:rsidRDefault="00C17AAF" w:rsidP="00C17AAF">
            <w:pPr>
              <w:jc w:val="both"/>
              <w:rPr>
                <w:rFonts w:ascii="Century Gothic" w:hAnsi="Century Gothic"/>
                <w:bCs/>
                <w:color w:val="3B3838" w:themeColor="background2" w:themeShade="40"/>
                <w:sz w:val="22"/>
                <w:szCs w:val="22"/>
              </w:rPr>
            </w:pPr>
          </w:p>
        </w:tc>
      </w:tr>
      <w:tr w:rsidR="00C17AAF" w:rsidRPr="006C1BEF" w14:paraId="1670C39B" w14:textId="77777777" w:rsidTr="00C17AAF">
        <w:trPr>
          <w:trHeight w:val="289"/>
        </w:trPr>
        <w:sdt>
          <w:sdtPr>
            <w:rPr>
              <w:rFonts w:ascii="Century Gothic" w:hAnsi="Century Gothic"/>
              <w:color w:val="3B3838" w:themeColor="background2" w:themeShade="40"/>
              <w:sz w:val="22"/>
              <w:szCs w:val="22"/>
            </w:rPr>
            <w:alias w:val="Política Pública Departamental"/>
            <w:tag w:val="Política Pública Departamental"/>
            <w:id w:val="-474299378"/>
            <w:placeholder>
              <w:docPart w:val="C9752A828F0B45DBA8DBDEF4B4BDFCB3"/>
            </w:placeholder>
            <w:comboBox>
              <w:listItem w:value="Elija un elemento."/>
              <w:listItem w:displayText="Participación ciudadana" w:value="Participación ciudadana"/>
              <w:listItem w:displayText="Apoyo para el fortalecimiento de las familias" w:value="Apoyo para el fortalecimiento de las familias"/>
              <w:listItem w:displayText="Felicidad y bienestar integral" w:value="Felicidad y bienestar integral"/>
              <w:listItem w:displayText="Acción comunal" w:value="Acción comunal"/>
              <w:listItem w:displayText="Salud mental" w:value="Salud mental"/>
              <w:listItem w:displayText="Fomento de la seguridad y salud de los trabajadores" w:value="Fomento de la seguridad y salud de los trabajadores"/>
              <w:listItem w:displayText="Envejecimiento y vejez" w:value="Envejecimiento y vejez"/>
              <w:listItem w:displayText="Manejo de la información para la toma de decisiones en salud" w:value="Manejo de la información para la toma de decisiones en salud"/>
              <w:listItem w:displayText="Seguridad alimentaria y nutricional" w:value="Seguridad alimentaria y nutricional"/>
              <w:listItem w:displayText="Juventud" w:value="Juventud"/>
              <w:listItem w:displayText="Trabajo decente" w:value="Trabajo decente"/>
              <w:listItem w:displayText="Primera infancia, infancia y adolescencia &quot;Cundinamaca al tamaño de los niños, niñas y adolescentes&quot;" w:value="Primera infancia, infancia y adolescencia &quot;Cundinamaca al tamaño de los niños, niñas y adolescentes&quot;"/>
              <w:listItem w:displayText="Inclusión social de las personas con discapacidad" w:value="Inclusión social de las personas con discapacidad"/>
              <w:listItem w:displayText="Ciencia, tecnología e innovación - CTeI" w:value="Ciencia, tecnología e innovación - CTeI"/>
              <w:listItem w:displayText="Mujer, equidad de genero e igualdad de oportunidades" w:value="Mujer, equidad de genero e igualdad de oportunidades"/>
              <w:listItem w:displayText="Manejo integral de residuos solidos" w:value="Manejo integral de residuos solidos"/>
              <w:listItem w:displayText="Gestión del riesgo de desastres" w:value="Gestión del riesgo de desastres"/>
            </w:comboBox>
          </w:sdtPr>
          <w:sdtEndPr/>
          <w:sdtContent>
            <w:tc>
              <w:tcPr>
                <w:tcW w:w="4641" w:type="dxa"/>
              </w:tcPr>
              <w:p w14:paraId="163A3C72" w14:textId="081FFA4F" w:rsidR="00C17AAF" w:rsidRPr="00312EC5" w:rsidRDefault="002F3B08" w:rsidP="00C17AAF">
                <w:pPr>
                  <w:jc w:val="both"/>
                  <w:rPr>
                    <w:rFonts w:ascii="Century Gothic" w:hAnsi="Century Gothic"/>
                    <w:b/>
                    <w:color w:val="3B3838" w:themeColor="background2" w:themeShade="40"/>
                    <w:sz w:val="22"/>
                    <w:szCs w:val="22"/>
                  </w:rPr>
                </w:pPr>
                <w:r w:rsidRPr="00312EC5">
                  <w:rPr>
                    <w:rFonts w:ascii="Century Gothic" w:hAnsi="Century Gothic"/>
                    <w:color w:val="3B3838" w:themeColor="background2" w:themeShade="40"/>
                    <w:sz w:val="22"/>
                    <w:szCs w:val="22"/>
                  </w:rPr>
                  <w:t>Trabajo decente</w:t>
                </w:r>
              </w:p>
            </w:tc>
          </w:sdtContent>
        </w:sdt>
        <w:tc>
          <w:tcPr>
            <w:tcW w:w="4189" w:type="dxa"/>
          </w:tcPr>
          <w:p w14:paraId="6377E60B" w14:textId="77777777" w:rsidR="00C17AAF" w:rsidRDefault="002F3B08" w:rsidP="00C17AAF">
            <w:pPr>
              <w:jc w:val="both"/>
              <w:rPr>
                <w:rFonts w:ascii="Century Gothic" w:hAnsi="Century Gothic"/>
                <w:color w:val="3B3838" w:themeColor="background2" w:themeShade="40"/>
                <w:sz w:val="22"/>
                <w:szCs w:val="22"/>
              </w:rPr>
            </w:pPr>
            <w:r w:rsidRPr="00312EC5">
              <w:rPr>
                <w:rFonts w:ascii="Century Gothic" w:hAnsi="Century Gothic"/>
                <w:color w:val="3B3838" w:themeColor="background2" w:themeShade="40"/>
                <w:sz w:val="22"/>
                <w:szCs w:val="22"/>
              </w:rPr>
              <w:t xml:space="preserve">La Agencia de Empleo de Cundinamarca, trabaja en pro de la consecución de oportunidades laborales que cumplan con todas las </w:t>
            </w:r>
            <w:r w:rsidRPr="00312EC5">
              <w:rPr>
                <w:rFonts w:ascii="Century Gothic" w:hAnsi="Century Gothic"/>
                <w:color w:val="3B3838" w:themeColor="background2" w:themeShade="40"/>
                <w:sz w:val="22"/>
                <w:szCs w:val="22"/>
              </w:rPr>
              <w:lastRenderedPageBreak/>
              <w:t>condiciones de ley para el trabajador.</w:t>
            </w:r>
          </w:p>
          <w:p w14:paraId="532D9317" w14:textId="16C072F6" w:rsidR="00AA738E" w:rsidRPr="00312EC5" w:rsidRDefault="00C847ED" w:rsidP="00C17AAF">
            <w:pPr>
              <w:jc w:val="both"/>
              <w:rPr>
                <w:rFonts w:ascii="Century Gothic" w:hAnsi="Century Gothic"/>
                <w:color w:val="3B3838" w:themeColor="background2" w:themeShade="40"/>
                <w:sz w:val="22"/>
                <w:szCs w:val="22"/>
              </w:rPr>
            </w:pPr>
            <w:r>
              <w:rPr>
                <w:rFonts w:ascii="Century Gothic" w:hAnsi="Century Gothic"/>
                <w:color w:val="3B3838" w:themeColor="background2" w:themeShade="40"/>
                <w:sz w:val="22"/>
                <w:szCs w:val="22"/>
              </w:rPr>
              <w:t xml:space="preserve">Propuesta 2022, participación en el </w:t>
            </w:r>
            <w:r w:rsidR="001534F4">
              <w:rPr>
                <w:rFonts w:ascii="Century Gothic" w:hAnsi="Century Gothic"/>
                <w:color w:val="3B3838" w:themeColor="background2" w:themeShade="40"/>
                <w:sz w:val="22"/>
                <w:szCs w:val="22"/>
              </w:rPr>
              <w:t>subcomité</w:t>
            </w:r>
            <w:r>
              <w:rPr>
                <w:rFonts w:ascii="Century Gothic" w:hAnsi="Century Gothic"/>
                <w:color w:val="3B3838" w:themeColor="background2" w:themeShade="40"/>
                <w:sz w:val="22"/>
                <w:szCs w:val="22"/>
              </w:rPr>
              <w:t xml:space="preserve"> y </w:t>
            </w:r>
            <w:r w:rsidR="001534F4">
              <w:rPr>
                <w:rFonts w:ascii="Century Gothic" w:hAnsi="Century Gothic"/>
                <w:color w:val="3B3838" w:themeColor="background2" w:themeShade="40"/>
                <w:sz w:val="22"/>
                <w:szCs w:val="22"/>
              </w:rPr>
              <w:t>subcomisión</w:t>
            </w:r>
            <w:r>
              <w:rPr>
                <w:rFonts w:ascii="Century Gothic" w:hAnsi="Century Gothic"/>
                <w:color w:val="3B3838" w:themeColor="background2" w:themeShade="40"/>
                <w:sz w:val="22"/>
                <w:szCs w:val="22"/>
              </w:rPr>
              <w:t xml:space="preserve"> de políticas salariales y laborales del departamento de Cundinamarca.</w:t>
            </w:r>
          </w:p>
        </w:tc>
      </w:tr>
    </w:tbl>
    <w:p w14:paraId="1DF72EC7" w14:textId="77777777" w:rsidR="006F0B6A" w:rsidRPr="006C1BEF" w:rsidRDefault="006F0B6A" w:rsidP="006F0B6A">
      <w:pPr>
        <w:jc w:val="both"/>
        <w:rPr>
          <w:rFonts w:ascii="Century Gothic" w:hAnsi="Century Gothic"/>
          <w:b/>
          <w:color w:val="A6A6A6" w:themeColor="background1" w:themeShade="A6"/>
          <w:sz w:val="24"/>
          <w:szCs w:val="24"/>
          <w:highlight w:val="yellow"/>
          <w:shd w:val="clear" w:color="auto" w:fill="FFFFFF" w:themeFill="background1"/>
        </w:rPr>
      </w:pPr>
    </w:p>
    <w:p w14:paraId="6FA23809" w14:textId="77777777" w:rsidR="00A046BE" w:rsidRDefault="00A046BE" w:rsidP="009B73B6">
      <w:pPr>
        <w:pStyle w:val="Prrafodelista"/>
        <w:tabs>
          <w:tab w:val="left" w:pos="1843"/>
        </w:tabs>
        <w:jc w:val="both"/>
        <w:rPr>
          <w:rFonts w:ascii="Century Gothic" w:hAnsi="Century Gothic"/>
          <w:b/>
          <w:color w:val="2F5496" w:themeColor="accent1" w:themeShade="BF"/>
          <w:sz w:val="24"/>
          <w:szCs w:val="24"/>
        </w:rPr>
      </w:pPr>
    </w:p>
    <w:p w14:paraId="690FF155" w14:textId="77777777" w:rsidR="00FB2C85" w:rsidRDefault="00FB2C85" w:rsidP="00257A3A">
      <w:pPr>
        <w:ind w:left="360"/>
        <w:jc w:val="both"/>
        <w:rPr>
          <w:rFonts w:ascii="Century Gothic" w:hAnsi="Century Gothic"/>
          <w:b/>
          <w:color w:val="2F5496" w:themeColor="accent1" w:themeShade="BF"/>
          <w:sz w:val="24"/>
          <w:szCs w:val="24"/>
        </w:rPr>
      </w:pPr>
    </w:p>
    <w:p w14:paraId="23AA3747" w14:textId="77777777" w:rsidR="00FB2C85" w:rsidRDefault="00FB2C85" w:rsidP="00257A3A">
      <w:pPr>
        <w:ind w:left="360"/>
        <w:jc w:val="both"/>
        <w:rPr>
          <w:rFonts w:ascii="Century Gothic" w:hAnsi="Century Gothic"/>
          <w:b/>
          <w:color w:val="2F5496" w:themeColor="accent1" w:themeShade="BF"/>
          <w:sz w:val="24"/>
          <w:szCs w:val="24"/>
        </w:rPr>
      </w:pPr>
    </w:p>
    <w:p w14:paraId="541759C3" w14:textId="77777777" w:rsidR="00FB2C85" w:rsidRDefault="00FB2C85" w:rsidP="00257A3A">
      <w:pPr>
        <w:ind w:left="360"/>
        <w:jc w:val="both"/>
        <w:rPr>
          <w:rFonts w:ascii="Century Gothic" w:hAnsi="Century Gothic"/>
          <w:b/>
          <w:color w:val="2F5496" w:themeColor="accent1" w:themeShade="BF"/>
          <w:sz w:val="24"/>
          <w:szCs w:val="24"/>
        </w:rPr>
      </w:pPr>
    </w:p>
    <w:p w14:paraId="1EDB65CF" w14:textId="77777777" w:rsidR="00FB2C85" w:rsidRDefault="00FB2C85" w:rsidP="00257A3A">
      <w:pPr>
        <w:ind w:left="360"/>
        <w:jc w:val="both"/>
        <w:rPr>
          <w:rFonts w:ascii="Century Gothic" w:hAnsi="Century Gothic"/>
          <w:b/>
          <w:color w:val="2F5496" w:themeColor="accent1" w:themeShade="BF"/>
          <w:sz w:val="24"/>
          <w:szCs w:val="24"/>
        </w:rPr>
      </w:pPr>
    </w:p>
    <w:p w14:paraId="61DD731D" w14:textId="77777777" w:rsidR="00FB2C85" w:rsidRDefault="00FB2C85" w:rsidP="00257A3A">
      <w:pPr>
        <w:ind w:left="360"/>
        <w:jc w:val="both"/>
        <w:rPr>
          <w:rFonts w:ascii="Century Gothic" w:hAnsi="Century Gothic"/>
          <w:b/>
          <w:color w:val="2F5496" w:themeColor="accent1" w:themeShade="BF"/>
          <w:sz w:val="24"/>
          <w:szCs w:val="24"/>
        </w:rPr>
      </w:pPr>
    </w:p>
    <w:p w14:paraId="0796133A" w14:textId="77777777" w:rsidR="00FB2C85" w:rsidRDefault="00FB2C85" w:rsidP="00257A3A">
      <w:pPr>
        <w:ind w:left="360"/>
        <w:jc w:val="both"/>
        <w:rPr>
          <w:rFonts w:ascii="Century Gothic" w:hAnsi="Century Gothic"/>
          <w:b/>
          <w:color w:val="2F5496" w:themeColor="accent1" w:themeShade="BF"/>
          <w:sz w:val="24"/>
          <w:szCs w:val="24"/>
        </w:rPr>
      </w:pPr>
    </w:p>
    <w:p w14:paraId="236C5CEE" w14:textId="77777777" w:rsidR="00FB2C85" w:rsidRDefault="00FB2C85" w:rsidP="00257A3A">
      <w:pPr>
        <w:ind w:left="360"/>
        <w:jc w:val="both"/>
        <w:rPr>
          <w:rFonts w:ascii="Century Gothic" w:hAnsi="Century Gothic"/>
          <w:b/>
          <w:color w:val="2F5496" w:themeColor="accent1" w:themeShade="BF"/>
          <w:sz w:val="24"/>
          <w:szCs w:val="24"/>
        </w:rPr>
      </w:pPr>
    </w:p>
    <w:p w14:paraId="0F35ED88" w14:textId="77777777" w:rsidR="00FB2C85" w:rsidRDefault="00FB2C85" w:rsidP="00FB2C85"/>
    <w:p w14:paraId="22E6306F" w14:textId="77777777" w:rsidR="00FB2C85" w:rsidRDefault="00FB2C85" w:rsidP="00FB2C85"/>
    <w:p w14:paraId="73DCC460" w14:textId="77777777" w:rsidR="00FB2C85" w:rsidRDefault="00FB2C85" w:rsidP="00FB2C85"/>
    <w:p w14:paraId="77667D99" w14:textId="77777777" w:rsidR="00FB2C85" w:rsidRDefault="00FB2C85" w:rsidP="00FB2C85"/>
    <w:p w14:paraId="31ED57FC" w14:textId="77777777" w:rsidR="00FB2C85" w:rsidRDefault="00FB2C85" w:rsidP="00FB2C85"/>
    <w:p w14:paraId="79552CB2" w14:textId="77777777" w:rsidR="00F51342" w:rsidRDefault="00F51342" w:rsidP="00FB2C85"/>
    <w:p w14:paraId="53A093D0" w14:textId="77777777" w:rsidR="00F51342" w:rsidRDefault="00F51342" w:rsidP="00FB2C85"/>
    <w:p w14:paraId="525362CF" w14:textId="77777777" w:rsidR="00F51342" w:rsidRDefault="00F51342" w:rsidP="00FB2C85"/>
    <w:p w14:paraId="64028DA4" w14:textId="77777777" w:rsidR="00FB2C85" w:rsidRDefault="00FB2C85" w:rsidP="00FB2C85"/>
    <w:p w14:paraId="5100C2BD" w14:textId="77777777" w:rsidR="00FB2C85" w:rsidRDefault="00FB2C85" w:rsidP="00FB2C85"/>
    <w:p w14:paraId="253BB7A9" w14:textId="77777777" w:rsidR="00FB2C85" w:rsidRDefault="00FB2C85" w:rsidP="00FB2C85"/>
    <w:p w14:paraId="7F01908D" w14:textId="77777777" w:rsidR="00FB2C85" w:rsidRDefault="00FB2C85" w:rsidP="00FB2C85"/>
    <w:p w14:paraId="7A138055" w14:textId="77777777" w:rsidR="00FB2C85" w:rsidRDefault="00FB2C85" w:rsidP="00FB2C85"/>
    <w:p w14:paraId="592F3AAF" w14:textId="77777777" w:rsidR="00FB2C85" w:rsidRPr="00FB2C85" w:rsidRDefault="00FB2C85" w:rsidP="00FB2C85"/>
    <w:p w14:paraId="03EB2485" w14:textId="77777777" w:rsidR="00FB2C85" w:rsidRPr="006E0BC4" w:rsidRDefault="00FB2C85" w:rsidP="006E131C">
      <w:pPr>
        <w:pStyle w:val="Prrafodelista"/>
        <w:jc w:val="center"/>
        <w:outlineLvl w:val="0"/>
        <w:rPr>
          <w:rFonts w:ascii="Arial Rounded MT Bold" w:hAnsi="Arial Rounded MT Bold"/>
          <w:b/>
          <w:color w:val="002060"/>
          <w:sz w:val="40"/>
          <w:szCs w:val="40"/>
        </w:rPr>
      </w:pPr>
      <w:bookmarkStart w:id="7" w:name="_Toc92353134"/>
      <w:r w:rsidRPr="006E0BC4">
        <w:rPr>
          <w:rFonts w:ascii="Arial Rounded MT Bold" w:hAnsi="Arial Rounded MT Bold"/>
          <w:b/>
          <w:color w:val="002060"/>
          <w:sz w:val="40"/>
          <w:szCs w:val="40"/>
        </w:rPr>
        <w:t>PROCESOS MISIONALES</w:t>
      </w:r>
      <w:bookmarkEnd w:id="7"/>
    </w:p>
    <w:p w14:paraId="6EE4A6BB" w14:textId="77777777" w:rsidR="00FB2C85" w:rsidRDefault="00FB2C85" w:rsidP="00FB2C85"/>
    <w:p w14:paraId="54DD3869" w14:textId="77777777" w:rsidR="00FB2C85" w:rsidRDefault="00FB2C85" w:rsidP="00FB2C85"/>
    <w:p w14:paraId="45CA0450" w14:textId="77777777" w:rsidR="00FB2C85" w:rsidRDefault="00FB2C85" w:rsidP="00FB2C85"/>
    <w:p w14:paraId="721447AD" w14:textId="77777777" w:rsidR="00FB2C85" w:rsidRDefault="00FB2C85" w:rsidP="00FB2C85"/>
    <w:p w14:paraId="0F0EB727" w14:textId="77777777" w:rsidR="00FB2C85" w:rsidRDefault="00FB2C85" w:rsidP="00FB2C85"/>
    <w:p w14:paraId="42951E06" w14:textId="77777777" w:rsidR="00FB2C85" w:rsidRDefault="00FB2C85" w:rsidP="00FB2C85"/>
    <w:p w14:paraId="6DAD9143" w14:textId="77777777" w:rsidR="00FB2C85" w:rsidRDefault="00FB2C85" w:rsidP="00FB2C85"/>
    <w:p w14:paraId="36AAA350" w14:textId="77777777" w:rsidR="00FB2C85" w:rsidRDefault="00FB2C85" w:rsidP="00FB2C85"/>
    <w:p w14:paraId="4B480429" w14:textId="77777777" w:rsidR="00FB2C85" w:rsidRDefault="00FB2C85" w:rsidP="00FB2C85"/>
    <w:p w14:paraId="24D47967" w14:textId="77777777" w:rsidR="00FB2C85" w:rsidRDefault="00FB2C85" w:rsidP="00FB2C85"/>
    <w:p w14:paraId="06423C76" w14:textId="77777777" w:rsidR="00FB2C85" w:rsidRDefault="00FB2C85" w:rsidP="00FB2C85"/>
    <w:p w14:paraId="36163EC1" w14:textId="77777777" w:rsidR="00FB2C85" w:rsidRDefault="00FB2C85" w:rsidP="00FB2C85"/>
    <w:p w14:paraId="0E723B52" w14:textId="77777777" w:rsidR="00FB2C85" w:rsidRDefault="00FB2C85" w:rsidP="00FB2C85"/>
    <w:p w14:paraId="4F5A7E06" w14:textId="77777777" w:rsidR="00FB2C85" w:rsidRDefault="00FB2C85" w:rsidP="00FB2C85"/>
    <w:p w14:paraId="5DA17FB9" w14:textId="77777777" w:rsidR="00FB2C85" w:rsidRDefault="00FB2C85" w:rsidP="00FB2C85"/>
    <w:p w14:paraId="17ADCA5B" w14:textId="77777777" w:rsidR="00FB2C85" w:rsidRDefault="00FB2C85" w:rsidP="00FB2C85"/>
    <w:p w14:paraId="0138B8FD" w14:textId="77777777" w:rsidR="00FB2C85" w:rsidRDefault="00FB2C85" w:rsidP="00FB2C85"/>
    <w:p w14:paraId="781D70AA" w14:textId="77777777" w:rsidR="00FB2C85" w:rsidRDefault="00FB2C85" w:rsidP="00FB2C85"/>
    <w:p w14:paraId="1C7810CA" w14:textId="77777777" w:rsidR="00FB2C85" w:rsidRDefault="00FB2C85" w:rsidP="00FB2C85"/>
    <w:p w14:paraId="4528CB1B" w14:textId="77777777" w:rsidR="00FB2C85" w:rsidRDefault="00FB2C85" w:rsidP="00FB2C85"/>
    <w:p w14:paraId="4904ADB7" w14:textId="77777777" w:rsidR="00FB2C85" w:rsidRDefault="00FB2C85" w:rsidP="00FB2C85"/>
    <w:p w14:paraId="7E1F50AB" w14:textId="77777777" w:rsidR="006C1BEF" w:rsidRDefault="006C1BEF" w:rsidP="00FB2C85"/>
    <w:p w14:paraId="12669F78" w14:textId="77777777" w:rsidR="006C1BEF" w:rsidRDefault="006C1BEF" w:rsidP="00FB2C85"/>
    <w:p w14:paraId="4D2A6DFB" w14:textId="77777777" w:rsidR="00FB2C85" w:rsidRDefault="00FB2C85" w:rsidP="00117547">
      <w:pPr>
        <w:jc w:val="both"/>
        <w:rPr>
          <w:rFonts w:ascii="Arial Rounded MT Bold" w:hAnsi="Arial Rounded MT Bold"/>
          <w:bCs/>
          <w:color w:val="2F5496" w:themeColor="accent1" w:themeShade="BF"/>
          <w:sz w:val="36"/>
          <w:szCs w:val="36"/>
        </w:rPr>
      </w:pPr>
    </w:p>
    <w:p w14:paraId="6C692BAB" w14:textId="77777777" w:rsidR="00117547" w:rsidRDefault="00117547" w:rsidP="00117547">
      <w:pPr>
        <w:jc w:val="both"/>
        <w:rPr>
          <w:rFonts w:ascii="Century Gothic" w:hAnsi="Century Gothic"/>
          <w:b/>
          <w:color w:val="2F5496" w:themeColor="accent1" w:themeShade="BF"/>
          <w:sz w:val="24"/>
          <w:szCs w:val="24"/>
        </w:rPr>
      </w:pPr>
    </w:p>
    <w:p w14:paraId="6FCA0B60" w14:textId="77777777" w:rsidR="006E0BC4" w:rsidRPr="006E0BC4" w:rsidRDefault="008D43C0" w:rsidP="000A6038">
      <w:pPr>
        <w:pStyle w:val="Prrafodelista"/>
        <w:numPr>
          <w:ilvl w:val="1"/>
          <w:numId w:val="36"/>
        </w:numPr>
        <w:ind w:left="567" w:hanging="567"/>
        <w:jc w:val="both"/>
        <w:outlineLvl w:val="0"/>
        <w:rPr>
          <w:rFonts w:ascii="Century Gothic" w:hAnsi="Century Gothic"/>
          <w:b/>
          <w:color w:val="2F5496" w:themeColor="accent1" w:themeShade="BF"/>
          <w:sz w:val="24"/>
          <w:szCs w:val="24"/>
        </w:rPr>
      </w:pPr>
      <w:bookmarkStart w:id="8" w:name="_Toc92353135"/>
      <w:r w:rsidRPr="006E131C">
        <w:rPr>
          <w:rFonts w:ascii="Arial Rounded MT Bold" w:hAnsi="Arial Rounded MT Bold"/>
          <w:bCs/>
          <w:color w:val="1F3864" w:themeColor="accent1" w:themeShade="80"/>
          <w:sz w:val="28"/>
        </w:rPr>
        <w:t>ASISTENCIA TÉCNICA</w:t>
      </w:r>
      <w:bookmarkEnd w:id="8"/>
      <w:r w:rsidRPr="006E131C">
        <w:rPr>
          <w:rFonts w:ascii="Century Gothic" w:hAnsi="Century Gothic"/>
          <w:b/>
          <w:color w:val="1F3864" w:themeColor="accent1" w:themeShade="80"/>
          <w:sz w:val="28"/>
        </w:rPr>
        <w:t xml:space="preserve"> </w:t>
      </w:r>
    </w:p>
    <w:p w14:paraId="26BBEA5E" w14:textId="0BE8FFF4" w:rsidR="00602774" w:rsidRPr="00602774" w:rsidRDefault="00602774" w:rsidP="00F46763">
      <w:pPr>
        <w:rPr>
          <w:rFonts w:ascii="Century Gothic" w:hAnsi="Century Gothic"/>
          <w:b/>
          <w:bCs/>
          <w:i/>
          <w:iCs/>
          <w:color w:val="808080" w:themeColor="background1" w:themeShade="80"/>
          <w:sz w:val="24"/>
          <w:szCs w:val="24"/>
        </w:rPr>
      </w:pPr>
    </w:p>
    <w:p w14:paraId="121ACF26" w14:textId="77777777" w:rsidR="008D43C0" w:rsidRDefault="008D43C0" w:rsidP="00257A3A">
      <w:pPr>
        <w:ind w:left="360"/>
        <w:jc w:val="both"/>
        <w:rPr>
          <w:rFonts w:ascii="Century Gothic" w:hAnsi="Century Gothic"/>
          <w:b/>
          <w:color w:val="2F5496" w:themeColor="accent1" w:themeShade="BF"/>
          <w:sz w:val="24"/>
          <w:szCs w:val="24"/>
        </w:rPr>
      </w:pPr>
    </w:p>
    <w:tbl>
      <w:tblPr>
        <w:tblStyle w:val="Tablaconcuadrcula4-nfasis4"/>
        <w:tblW w:w="9640"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127"/>
        <w:gridCol w:w="1559"/>
        <w:gridCol w:w="1134"/>
        <w:gridCol w:w="567"/>
        <w:gridCol w:w="443"/>
        <w:gridCol w:w="549"/>
        <w:gridCol w:w="1560"/>
        <w:gridCol w:w="1701"/>
      </w:tblGrid>
      <w:tr w:rsidR="008D43C0" w:rsidRPr="008D43C0" w14:paraId="52DA00EA" w14:textId="77777777" w:rsidTr="00E320E5">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none" w:sz="0" w:space="0" w:color="auto"/>
              <w:left w:val="none" w:sz="0" w:space="0" w:color="auto"/>
              <w:bottom w:val="none" w:sz="0" w:space="0" w:color="auto"/>
              <w:right w:val="none" w:sz="0" w:space="0" w:color="auto"/>
            </w:tcBorders>
            <w:vAlign w:val="center"/>
            <w:hideMark/>
          </w:tcPr>
          <w:p w14:paraId="2989A4B8" w14:textId="77777777" w:rsidR="008D43C0" w:rsidRPr="00602774" w:rsidRDefault="008D43C0" w:rsidP="008D43C0">
            <w:pPr>
              <w:jc w:val="center"/>
              <w:rPr>
                <w:rFonts w:ascii="Century Gothic" w:hAnsi="Century Gothic" w:cs="Arial"/>
                <w:bCs w:val="0"/>
                <w:color w:val="000000"/>
              </w:rPr>
            </w:pPr>
            <w:r w:rsidRPr="00602774">
              <w:rPr>
                <w:rFonts w:ascii="Century Gothic" w:hAnsi="Century Gothic" w:cs="Arial"/>
                <w:bCs w:val="0"/>
                <w:color w:val="000000"/>
              </w:rPr>
              <w:t>TEMA</w:t>
            </w:r>
          </w:p>
        </w:tc>
        <w:tc>
          <w:tcPr>
            <w:tcW w:w="1559" w:type="dxa"/>
            <w:vMerge w:val="restart"/>
            <w:tcBorders>
              <w:top w:val="none" w:sz="0" w:space="0" w:color="auto"/>
              <w:left w:val="none" w:sz="0" w:space="0" w:color="auto"/>
              <w:bottom w:val="none" w:sz="0" w:space="0" w:color="auto"/>
              <w:right w:val="none" w:sz="0" w:space="0" w:color="auto"/>
            </w:tcBorders>
            <w:vAlign w:val="center"/>
            <w:hideMark/>
          </w:tcPr>
          <w:p w14:paraId="2080FE5D" w14:textId="77777777" w:rsidR="008D43C0" w:rsidRPr="00602774" w:rsidRDefault="008D43C0" w:rsidP="008D43C0">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color w:val="000000"/>
              </w:rPr>
            </w:pPr>
            <w:r w:rsidRPr="00602774">
              <w:rPr>
                <w:rFonts w:ascii="Century Gothic" w:hAnsi="Century Gothic" w:cs="Arial"/>
                <w:bCs w:val="0"/>
                <w:color w:val="000000"/>
              </w:rPr>
              <w:t>DIRIGIDA A</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0FAAEF42" w14:textId="77777777" w:rsidR="008D43C0" w:rsidRPr="00602774" w:rsidRDefault="008D43C0" w:rsidP="008D43C0">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color w:val="000000"/>
              </w:rPr>
            </w:pPr>
            <w:r w:rsidRPr="00602774">
              <w:rPr>
                <w:rFonts w:ascii="Century Gothic" w:hAnsi="Century Gothic" w:cs="Arial"/>
                <w:bCs w:val="0"/>
                <w:color w:val="000000"/>
              </w:rPr>
              <w:t>N° PERSONAS ASISTIDAS</w:t>
            </w:r>
          </w:p>
        </w:tc>
        <w:tc>
          <w:tcPr>
            <w:tcW w:w="1559" w:type="dxa"/>
            <w:gridSpan w:val="3"/>
            <w:tcBorders>
              <w:top w:val="none" w:sz="0" w:space="0" w:color="auto"/>
              <w:left w:val="none" w:sz="0" w:space="0" w:color="auto"/>
              <w:bottom w:val="none" w:sz="0" w:space="0" w:color="auto"/>
              <w:right w:val="none" w:sz="0" w:space="0" w:color="auto"/>
            </w:tcBorders>
            <w:vAlign w:val="center"/>
            <w:hideMark/>
          </w:tcPr>
          <w:p w14:paraId="2BA976AB" w14:textId="77777777" w:rsidR="008D43C0" w:rsidRPr="00602774" w:rsidRDefault="008D43C0" w:rsidP="008D43C0">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rPr>
            </w:pPr>
            <w:r w:rsidRPr="00602774">
              <w:rPr>
                <w:rFonts w:ascii="Century Gothic" w:hAnsi="Century Gothic"/>
                <w:color w:val="000000"/>
              </w:rPr>
              <w:t xml:space="preserve">MARQUE CON </w:t>
            </w:r>
            <w:r w:rsidRPr="00602774">
              <w:rPr>
                <w:rFonts w:ascii="Century Gothic" w:hAnsi="Century Gothic"/>
                <w:bCs w:val="0"/>
                <w:color w:val="000000"/>
              </w:rPr>
              <w:t>X</w:t>
            </w:r>
            <w:r w:rsidRPr="00602774">
              <w:rPr>
                <w:rFonts w:ascii="Century Gothic" w:hAnsi="Century Gothic"/>
                <w:color w:val="000000"/>
              </w:rPr>
              <w:t xml:space="preserve"> EL TIPO DE ASISTENCIA</w:t>
            </w:r>
          </w:p>
        </w:tc>
        <w:tc>
          <w:tcPr>
            <w:tcW w:w="1560" w:type="dxa"/>
            <w:vMerge w:val="restart"/>
            <w:tcBorders>
              <w:top w:val="none" w:sz="0" w:space="0" w:color="auto"/>
              <w:left w:val="none" w:sz="0" w:space="0" w:color="auto"/>
              <w:bottom w:val="none" w:sz="0" w:space="0" w:color="auto"/>
              <w:right w:val="none" w:sz="0" w:space="0" w:color="auto"/>
            </w:tcBorders>
            <w:vAlign w:val="center"/>
            <w:hideMark/>
          </w:tcPr>
          <w:p w14:paraId="1F3A40BC" w14:textId="77777777" w:rsidR="008D43C0" w:rsidRPr="00602774" w:rsidRDefault="008D43C0" w:rsidP="008D43C0">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color w:val="000000"/>
              </w:rPr>
            </w:pPr>
            <w:r w:rsidRPr="00602774">
              <w:rPr>
                <w:rFonts w:ascii="Century Gothic" w:hAnsi="Century Gothic" w:cs="Arial"/>
                <w:bCs w:val="0"/>
                <w:color w:val="000000"/>
              </w:rPr>
              <w:t>N° ASISTENCIAS REALIZADAS</w:t>
            </w:r>
          </w:p>
        </w:tc>
        <w:tc>
          <w:tcPr>
            <w:tcW w:w="1701" w:type="dxa"/>
            <w:vMerge w:val="restart"/>
            <w:tcBorders>
              <w:top w:val="none" w:sz="0" w:space="0" w:color="auto"/>
              <w:left w:val="none" w:sz="0" w:space="0" w:color="auto"/>
              <w:bottom w:val="none" w:sz="0" w:space="0" w:color="auto"/>
              <w:right w:val="none" w:sz="0" w:space="0" w:color="auto"/>
            </w:tcBorders>
            <w:vAlign w:val="center"/>
            <w:hideMark/>
          </w:tcPr>
          <w:p w14:paraId="18D23222" w14:textId="77777777" w:rsidR="008D43C0" w:rsidRPr="00602774" w:rsidRDefault="008D43C0" w:rsidP="008D43C0">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color w:val="000000"/>
              </w:rPr>
            </w:pPr>
            <w:r w:rsidRPr="00602774">
              <w:rPr>
                <w:rFonts w:ascii="Century Gothic" w:hAnsi="Century Gothic" w:cs="Arial"/>
                <w:bCs w:val="0"/>
                <w:color w:val="000000"/>
              </w:rPr>
              <w:t>MUNICIPIOS BENEFICIADOS</w:t>
            </w:r>
          </w:p>
        </w:tc>
      </w:tr>
      <w:tr w:rsidR="008D43C0" w:rsidRPr="008D43C0" w14:paraId="6AAF738D" w14:textId="77777777" w:rsidTr="00E320E5">
        <w:trPr>
          <w:cnfStyle w:val="000000100000" w:firstRow="0" w:lastRow="0" w:firstColumn="0" w:lastColumn="0" w:oddVBand="0" w:evenVBand="0" w:oddHBand="1" w:evenHBand="0" w:firstRowFirstColumn="0" w:firstRowLastColumn="0" w:lastRowFirstColumn="0" w:lastRowLastColumn="0"/>
          <w:trHeight w:val="1807"/>
        </w:trPr>
        <w:tc>
          <w:tcPr>
            <w:cnfStyle w:val="001000000000" w:firstRow="0" w:lastRow="0" w:firstColumn="1" w:lastColumn="0" w:oddVBand="0" w:evenVBand="0" w:oddHBand="0" w:evenHBand="0" w:firstRowFirstColumn="0" w:firstRowLastColumn="0" w:lastRowFirstColumn="0" w:lastRowLastColumn="0"/>
            <w:tcW w:w="2127" w:type="dxa"/>
            <w:vMerge/>
            <w:tcBorders>
              <w:bottom w:val="single" w:sz="4" w:space="0" w:color="FFC000"/>
            </w:tcBorders>
            <w:hideMark/>
          </w:tcPr>
          <w:p w14:paraId="1062048D" w14:textId="77777777" w:rsidR="008D43C0" w:rsidRPr="008D43C0" w:rsidRDefault="008D43C0" w:rsidP="000A5178">
            <w:pPr>
              <w:rPr>
                <w:rFonts w:ascii="Century Gothic" w:hAnsi="Century Gothic" w:cs="Arial"/>
                <w:b w:val="0"/>
                <w:bCs w:val="0"/>
                <w:color w:val="000000"/>
              </w:rPr>
            </w:pPr>
          </w:p>
        </w:tc>
        <w:tc>
          <w:tcPr>
            <w:tcW w:w="1559" w:type="dxa"/>
            <w:vMerge/>
            <w:tcBorders>
              <w:bottom w:val="single" w:sz="4" w:space="0" w:color="FFC000"/>
            </w:tcBorders>
            <w:hideMark/>
          </w:tcPr>
          <w:p w14:paraId="1B554C26" w14:textId="77777777" w:rsidR="008D43C0" w:rsidRPr="008D43C0" w:rsidRDefault="008D43C0" w:rsidP="000A5178">
            <w:pP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rPr>
            </w:pPr>
          </w:p>
        </w:tc>
        <w:tc>
          <w:tcPr>
            <w:tcW w:w="1134" w:type="dxa"/>
            <w:vMerge/>
            <w:tcBorders>
              <w:bottom w:val="single" w:sz="4" w:space="0" w:color="FFC000"/>
            </w:tcBorders>
            <w:hideMark/>
          </w:tcPr>
          <w:p w14:paraId="325706C0" w14:textId="77777777" w:rsidR="008D43C0" w:rsidRPr="008D43C0" w:rsidRDefault="008D43C0" w:rsidP="000A5178">
            <w:pP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rPr>
            </w:pPr>
          </w:p>
        </w:tc>
        <w:tc>
          <w:tcPr>
            <w:tcW w:w="567" w:type="dxa"/>
            <w:tcBorders>
              <w:bottom w:val="single" w:sz="4" w:space="0" w:color="FFC000"/>
            </w:tcBorders>
            <w:shd w:val="clear" w:color="auto" w:fill="FFC000" w:themeFill="accent4"/>
            <w:textDirection w:val="btLr"/>
            <w:vAlign w:val="center"/>
            <w:hideMark/>
          </w:tcPr>
          <w:p w14:paraId="4FAACF63" w14:textId="77777777" w:rsidR="008D43C0" w:rsidRPr="00602774" w:rsidRDefault="008D43C0" w:rsidP="008D43C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0000"/>
              </w:rPr>
            </w:pPr>
            <w:r w:rsidRPr="00602774">
              <w:rPr>
                <w:rFonts w:ascii="Century Gothic" w:hAnsi="Century Gothic" w:cs="Arial"/>
                <w:b/>
                <w:color w:val="000000"/>
              </w:rPr>
              <w:t>Capacitación</w:t>
            </w:r>
          </w:p>
        </w:tc>
        <w:tc>
          <w:tcPr>
            <w:tcW w:w="443" w:type="dxa"/>
            <w:tcBorders>
              <w:bottom w:val="single" w:sz="4" w:space="0" w:color="FFC000"/>
            </w:tcBorders>
            <w:shd w:val="clear" w:color="auto" w:fill="FFC000" w:themeFill="accent4"/>
            <w:textDirection w:val="btLr"/>
            <w:vAlign w:val="center"/>
            <w:hideMark/>
          </w:tcPr>
          <w:p w14:paraId="66E2E86C" w14:textId="77777777" w:rsidR="008D43C0" w:rsidRPr="00602774" w:rsidRDefault="008D43C0" w:rsidP="008D43C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0000"/>
              </w:rPr>
            </w:pPr>
            <w:r w:rsidRPr="00602774">
              <w:rPr>
                <w:rFonts w:ascii="Century Gothic" w:hAnsi="Century Gothic" w:cs="Arial"/>
                <w:b/>
                <w:color w:val="000000"/>
              </w:rPr>
              <w:t>Asesoría</w:t>
            </w:r>
          </w:p>
        </w:tc>
        <w:tc>
          <w:tcPr>
            <w:tcW w:w="549" w:type="dxa"/>
            <w:tcBorders>
              <w:bottom w:val="single" w:sz="4" w:space="0" w:color="FFC000"/>
            </w:tcBorders>
            <w:shd w:val="clear" w:color="auto" w:fill="FFC000" w:themeFill="accent4"/>
            <w:textDirection w:val="btLr"/>
            <w:vAlign w:val="center"/>
            <w:hideMark/>
          </w:tcPr>
          <w:p w14:paraId="29FB60CF" w14:textId="77777777" w:rsidR="008D43C0" w:rsidRPr="00602774" w:rsidRDefault="008D43C0" w:rsidP="008D43C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0000"/>
              </w:rPr>
            </w:pPr>
            <w:r w:rsidRPr="00602774">
              <w:rPr>
                <w:rFonts w:ascii="Century Gothic" w:hAnsi="Century Gothic" w:cs="Arial"/>
                <w:b/>
                <w:color w:val="000000"/>
              </w:rPr>
              <w:t>Acompañamiento</w:t>
            </w:r>
          </w:p>
        </w:tc>
        <w:tc>
          <w:tcPr>
            <w:tcW w:w="1560" w:type="dxa"/>
            <w:vMerge/>
            <w:tcBorders>
              <w:bottom w:val="single" w:sz="4" w:space="0" w:color="FFC000"/>
            </w:tcBorders>
            <w:hideMark/>
          </w:tcPr>
          <w:p w14:paraId="2BBDBC6B" w14:textId="77777777" w:rsidR="008D43C0" w:rsidRPr="008D43C0" w:rsidRDefault="008D43C0" w:rsidP="000A5178">
            <w:pP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rPr>
            </w:pPr>
          </w:p>
        </w:tc>
        <w:tc>
          <w:tcPr>
            <w:tcW w:w="1701" w:type="dxa"/>
            <w:vMerge/>
            <w:tcBorders>
              <w:bottom w:val="single" w:sz="4" w:space="0" w:color="FFC000"/>
            </w:tcBorders>
            <w:hideMark/>
          </w:tcPr>
          <w:p w14:paraId="28F218D5" w14:textId="77777777" w:rsidR="008D43C0" w:rsidRPr="008D43C0" w:rsidRDefault="008D43C0" w:rsidP="000A5178">
            <w:pP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rPr>
            </w:pPr>
          </w:p>
        </w:tc>
      </w:tr>
      <w:tr w:rsidR="008D43C0" w:rsidRPr="008D43C0" w14:paraId="11E2F8F8" w14:textId="77777777" w:rsidTr="00E320E5">
        <w:trPr>
          <w:trHeight w:val="28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FFC000"/>
              <w:left w:val="single" w:sz="4" w:space="0" w:color="FFC000"/>
              <w:bottom w:val="single" w:sz="4" w:space="0" w:color="FFC000"/>
              <w:right w:val="single" w:sz="4" w:space="0" w:color="FFC000"/>
            </w:tcBorders>
          </w:tcPr>
          <w:p w14:paraId="67F0CFB2" w14:textId="038DC74F" w:rsidR="008D43C0" w:rsidRPr="00602774" w:rsidRDefault="00E320E5" w:rsidP="000A5178">
            <w:pPr>
              <w:jc w:val="center"/>
              <w:rPr>
                <w:rFonts w:ascii="Century Gothic" w:hAnsi="Century Gothic" w:cs="Calibri"/>
                <w:color w:val="000000"/>
                <w:sz w:val="22"/>
                <w:szCs w:val="22"/>
              </w:rPr>
            </w:pPr>
            <w:r>
              <w:rPr>
                <w:rFonts w:ascii="Century Gothic" w:hAnsi="Century Gothic" w:cs="Calibri"/>
                <w:color w:val="000000"/>
                <w:sz w:val="22"/>
                <w:szCs w:val="22"/>
              </w:rPr>
              <w:t>Intermediación Laboral.</w:t>
            </w:r>
          </w:p>
        </w:tc>
        <w:tc>
          <w:tcPr>
            <w:tcW w:w="1559" w:type="dxa"/>
            <w:tcBorders>
              <w:top w:val="single" w:sz="4" w:space="0" w:color="FFC000"/>
              <w:left w:val="single" w:sz="4" w:space="0" w:color="FFC000"/>
              <w:bottom w:val="single" w:sz="4" w:space="0" w:color="FFC000"/>
              <w:right w:val="single" w:sz="4" w:space="0" w:color="FFC000"/>
            </w:tcBorders>
          </w:tcPr>
          <w:p w14:paraId="1C5CD9F3" w14:textId="088D5BD0" w:rsidR="008D43C0" w:rsidRPr="00602774" w:rsidRDefault="00E320E5" w:rsidP="000A517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sz w:val="22"/>
                <w:szCs w:val="22"/>
              </w:rPr>
            </w:pPr>
            <w:r>
              <w:rPr>
                <w:rFonts w:ascii="Century Gothic" w:hAnsi="Century Gothic" w:cs="Calibri"/>
                <w:color w:val="000000"/>
                <w:sz w:val="22"/>
                <w:szCs w:val="22"/>
              </w:rPr>
              <w:t>Buscadores de empleo</w:t>
            </w:r>
          </w:p>
        </w:tc>
        <w:tc>
          <w:tcPr>
            <w:tcW w:w="1134" w:type="dxa"/>
            <w:tcBorders>
              <w:top w:val="single" w:sz="4" w:space="0" w:color="FFC000"/>
              <w:left w:val="single" w:sz="4" w:space="0" w:color="FFC000"/>
              <w:bottom w:val="single" w:sz="4" w:space="0" w:color="FFC000"/>
              <w:right w:val="single" w:sz="4" w:space="0" w:color="FFC000"/>
            </w:tcBorders>
          </w:tcPr>
          <w:p w14:paraId="3122038A" w14:textId="587811A7" w:rsidR="008D43C0" w:rsidRPr="00602774" w:rsidRDefault="00E320E5" w:rsidP="000A517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2"/>
                <w:szCs w:val="22"/>
              </w:rPr>
            </w:pPr>
            <w:r>
              <w:rPr>
                <w:rFonts w:ascii="Century Gothic" w:hAnsi="Century Gothic" w:cs="Arial"/>
                <w:color w:val="000000"/>
                <w:sz w:val="22"/>
                <w:szCs w:val="22"/>
              </w:rPr>
              <w:t>20.079</w:t>
            </w:r>
          </w:p>
        </w:tc>
        <w:tc>
          <w:tcPr>
            <w:tcW w:w="567" w:type="dxa"/>
            <w:tcBorders>
              <w:top w:val="single" w:sz="4" w:space="0" w:color="FFC000"/>
              <w:left w:val="single" w:sz="4" w:space="0" w:color="FFC000"/>
              <w:bottom w:val="single" w:sz="4" w:space="0" w:color="FFC000"/>
              <w:right w:val="single" w:sz="4" w:space="0" w:color="FFC000"/>
            </w:tcBorders>
          </w:tcPr>
          <w:p w14:paraId="00EE8AD2" w14:textId="5BBAA308" w:rsidR="008D43C0" w:rsidRPr="00602774" w:rsidRDefault="00E320E5" w:rsidP="000A517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2"/>
                <w:szCs w:val="22"/>
              </w:rPr>
            </w:pPr>
            <w:r>
              <w:rPr>
                <w:rFonts w:ascii="Century Gothic" w:hAnsi="Century Gothic" w:cs="Arial"/>
                <w:color w:val="000000"/>
                <w:sz w:val="22"/>
                <w:szCs w:val="22"/>
              </w:rPr>
              <w:t>X</w:t>
            </w:r>
          </w:p>
        </w:tc>
        <w:tc>
          <w:tcPr>
            <w:tcW w:w="443" w:type="dxa"/>
            <w:tcBorders>
              <w:top w:val="single" w:sz="4" w:space="0" w:color="FFC000"/>
              <w:left w:val="single" w:sz="4" w:space="0" w:color="FFC000"/>
              <w:bottom w:val="single" w:sz="4" w:space="0" w:color="FFC000"/>
              <w:right w:val="single" w:sz="4" w:space="0" w:color="FFC000"/>
            </w:tcBorders>
          </w:tcPr>
          <w:p w14:paraId="5A504AEB" w14:textId="116E9933" w:rsidR="008D43C0" w:rsidRPr="00602774" w:rsidRDefault="00E320E5" w:rsidP="000A517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2"/>
                <w:szCs w:val="22"/>
              </w:rPr>
            </w:pPr>
            <w:r>
              <w:rPr>
                <w:rFonts w:ascii="Century Gothic" w:hAnsi="Century Gothic" w:cs="Arial"/>
                <w:color w:val="000000"/>
                <w:sz w:val="22"/>
                <w:szCs w:val="22"/>
              </w:rPr>
              <w:t>X</w:t>
            </w:r>
          </w:p>
        </w:tc>
        <w:tc>
          <w:tcPr>
            <w:tcW w:w="549" w:type="dxa"/>
            <w:tcBorders>
              <w:top w:val="single" w:sz="4" w:space="0" w:color="FFC000"/>
              <w:left w:val="single" w:sz="4" w:space="0" w:color="FFC000"/>
              <w:bottom w:val="single" w:sz="4" w:space="0" w:color="FFC000"/>
              <w:right w:val="single" w:sz="4" w:space="0" w:color="FFC000"/>
            </w:tcBorders>
          </w:tcPr>
          <w:p w14:paraId="5556EECA" w14:textId="4CB58E38" w:rsidR="008D43C0" w:rsidRPr="00602774" w:rsidRDefault="00E320E5" w:rsidP="000A517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2"/>
                <w:szCs w:val="22"/>
              </w:rPr>
            </w:pPr>
            <w:r>
              <w:rPr>
                <w:rFonts w:ascii="Century Gothic" w:hAnsi="Century Gothic" w:cs="Arial"/>
                <w:color w:val="000000"/>
                <w:sz w:val="22"/>
                <w:szCs w:val="22"/>
              </w:rPr>
              <w:t>X</w:t>
            </w:r>
          </w:p>
        </w:tc>
        <w:tc>
          <w:tcPr>
            <w:tcW w:w="1560" w:type="dxa"/>
            <w:tcBorders>
              <w:top w:val="single" w:sz="4" w:space="0" w:color="FFC000"/>
              <w:left w:val="single" w:sz="4" w:space="0" w:color="FFC000"/>
              <w:bottom w:val="single" w:sz="4" w:space="0" w:color="FFC000"/>
              <w:right w:val="single" w:sz="4" w:space="0" w:color="FFC000"/>
            </w:tcBorders>
          </w:tcPr>
          <w:p w14:paraId="0313A363" w14:textId="645F8063" w:rsidR="008D43C0" w:rsidRPr="00602774" w:rsidRDefault="004706D2" w:rsidP="000A517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2"/>
                <w:szCs w:val="22"/>
              </w:rPr>
            </w:pPr>
            <w:r>
              <w:rPr>
                <w:rFonts w:ascii="Century Gothic" w:hAnsi="Century Gothic" w:cs="Arial"/>
                <w:color w:val="000000"/>
                <w:sz w:val="22"/>
                <w:szCs w:val="22"/>
              </w:rPr>
              <w:t>14.44</w:t>
            </w:r>
            <w:r w:rsidR="00BE328B">
              <w:rPr>
                <w:rFonts w:ascii="Century Gothic" w:hAnsi="Century Gothic" w:cs="Arial"/>
                <w:color w:val="000000"/>
                <w:sz w:val="22"/>
                <w:szCs w:val="22"/>
              </w:rPr>
              <w:t>5</w:t>
            </w:r>
          </w:p>
        </w:tc>
        <w:tc>
          <w:tcPr>
            <w:tcW w:w="1701" w:type="dxa"/>
            <w:tcBorders>
              <w:top w:val="single" w:sz="4" w:space="0" w:color="FFC000"/>
              <w:left w:val="single" w:sz="4" w:space="0" w:color="FFC000"/>
              <w:bottom w:val="single" w:sz="4" w:space="0" w:color="FFC000"/>
              <w:right w:val="single" w:sz="4" w:space="0" w:color="FFC000"/>
            </w:tcBorders>
          </w:tcPr>
          <w:p w14:paraId="236FC4F0" w14:textId="74EBD66F" w:rsidR="008D43C0" w:rsidRPr="00602774" w:rsidRDefault="00E320E5" w:rsidP="000A517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2"/>
                <w:szCs w:val="22"/>
              </w:rPr>
            </w:pPr>
            <w:r w:rsidRPr="00A105EE">
              <w:rPr>
                <w:rFonts w:ascii="Century Gothic" w:hAnsi="Century Gothic" w:cs="Arial"/>
                <w:color w:val="000000"/>
                <w:sz w:val="24"/>
                <w:szCs w:val="24"/>
              </w:rPr>
              <w:t>Soacha, Sibaté, Funza, Madrid, Mosquera, Facatativá, El Rosal, Cota, Chía, Zipaquirá, Tocancipá, Gachancipá, Sopo, La Calera, Girardot.</w:t>
            </w:r>
          </w:p>
        </w:tc>
      </w:tr>
    </w:tbl>
    <w:p w14:paraId="1D32C213" w14:textId="77777777" w:rsidR="008D43C0" w:rsidRDefault="008D43C0" w:rsidP="00257A3A">
      <w:pPr>
        <w:ind w:left="360"/>
        <w:jc w:val="both"/>
        <w:rPr>
          <w:rFonts w:ascii="Century Gothic" w:hAnsi="Century Gothic"/>
          <w:b/>
          <w:color w:val="2F5496" w:themeColor="accent1" w:themeShade="BF"/>
          <w:sz w:val="24"/>
          <w:szCs w:val="24"/>
        </w:rPr>
      </w:pPr>
    </w:p>
    <w:p w14:paraId="3F4C2121" w14:textId="5E433DEB" w:rsidR="008D43C0" w:rsidRDefault="008D43C0" w:rsidP="008D43C0">
      <w:pPr>
        <w:tabs>
          <w:tab w:val="left" w:pos="1565"/>
        </w:tabs>
        <w:jc w:val="both"/>
        <w:rPr>
          <w:rFonts w:ascii="Century Gothic" w:hAnsi="Century Gothic"/>
          <w:bCs/>
          <w:color w:val="3B3838" w:themeColor="background2" w:themeShade="40"/>
          <w:sz w:val="24"/>
          <w:szCs w:val="24"/>
        </w:rPr>
      </w:pPr>
      <w:r w:rsidRPr="00602774">
        <w:rPr>
          <w:rFonts w:ascii="Century Gothic" w:hAnsi="Century Gothic"/>
          <w:bCs/>
          <w:color w:val="3B3838" w:themeColor="background2" w:themeShade="40"/>
          <w:sz w:val="24"/>
          <w:szCs w:val="24"/>
          <w:u w:val="single"/>
        </w:rPr>
        <w:t>ANÁLISIS</w:t>
      </w:r>
      <w:r w:rsidRPr="00602774">
        <w:rPr>
          <w:rFonts w:ascii="Century Gothic" w:hAnsi="Century Gothic"/>
          <w:bCs/>
          <w:color w:val="3B3838" w:themeColor="background2" w:themeShade="40"/>
          <w:sz w:val="24"/>
          <w:szCs w:val="24"/>
        </w:rPr>
        <w:t xml:space="preserve">: </w:t>
      </w:r>
      <w:r w:rsidR="004706D2">
        <w:rPr>
          <w:rFonts w:ascii="Century Gothic" w:hAnsi="Century Gothic"/>
          <w:bCs/>
          <w:color w:val="3B3838" w:themeColor="background2" w:themeShade="40"/>
          <w:sz w:val="24"/>
          <w:szCs w:val="24"/>
        </w:rPr>
        <w:t>Durante el periodo 2020-</w:t>
      </w:r>
      <w:r w:rsidR="00A74384">
        <w:rPr>
          <w:rFonts w:ascii="Century Gothic" w:hAnsi="Century Gothic"/>
          <w:bCs/>
          <w:color w:val="3B3838" w:themeColor="background2" w:themeShade="40"/>
          <w:sz w:val="24"/>
          <w:szCs w:val="24"/>
        </w:rPr>
        <w:t>2021, la agencia de empleo de Cundinamarca atendió los municipios con mayor solicitud de buscadores de empleo de acuerdo a la necesidad de las empresas de los diferentes sectores económicos, brindando así la asistencia a 18.032, logra</w:t>
      </w:r>
      <w:r w:rsidR="00325D8B">
        <w:rPr>
          <w:rFonts w:ascii="Century Gothic" w:hAnsi="Century Gothic"/>
          <w:bCs/>
          <w:color w:val="3B3838" w:themeColor="background2" w:themeShade="40"/>
          <w:sz w:val="24"/>
          <w:szCs w:val="24"/>
        </w:rPr>
        <w:t>ndo la vinculación laboral de 10.3</w:t>
      </w:r>
      <w:r w:rsidR="004706D2">
        <w:rPr>
          <w:rFonts w:ascii="Century Gothic" w:hAnsi="Century Gothic"/>
          <w:bCs/>
          <w:color w:val="3B3838" w:themeColor="background2" w:themeShade="40"/>
          <w:sz w:val="24"/>
          <w:szCs w:val="24"/>
        </w:rPr>
        <w:t>4</w:t>
      </w:r>
      <w:r w:rsidR="00A74384">
        <w:rPr>
          <w:rFonts w:ascii="Century Gothic" w:hAnsi="Century Gothic"/>
          <w:bCs/>
          <w:color w:val="3B3838" w:themeColor="background2" w:themeShade="40"/>
          <w:sz w:val="24"/>
          <w:szCs w:val="24"/>
        </w:rPr>
        <w:t>5 personas.</w:t>
      </w:r>
    </w:p>
    <w:p w14:paraId="6BCC355C"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1428042F"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5E3538FE"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3AD851C6"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17C5E92E"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1E8F51CB"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7B41A88B"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20EBC77F"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1051154D"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11AAED5D"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6560B9B6"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4AC16C69"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7968C432"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433B9A04"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60905C00"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1D264FF5"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61D62951"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6FFBF4EB"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2FEFDC2D" w14:textId="77777777" w:rsidR="00F46763" w:rsidRDefault="00F46763" w:rsidP="008D43C0">
      <w:pPr>
        <w:tabs>
          <w:tab w:val="left" w:pos="1565"/>
        </w:tabs>
        <w:jc w:val="both"/>
        <w:rPr>
          <w:rFonts w:ascii="Century Gothic" w:hAnsi="Century Gothic"/>
          <w:bCs/>
          <w:color w:val="3B3838" w:themeColor="background2" w:themeShade="40"/>
          <w:sz w:val="24"/>
          <w:szCs w:val="24"/>
        </w:rPr>
      </w:pPr>
    </w:p>
    <w:p w14:paraId="1FDE671E" w14:textId="77777777" w:rsidR="00F46763" w:rsidRPr="00602774" w:rsidRDefault="00F46763" w:rsidP="008D43C0">
      <w:pPr>
        <w:tabs>
          <w:tab w:val="left" w:pos="1565"/>
        </w:tabs>
        <w:jc w:val="both"/>
        <w:rPr>
          <w:rFonts w:ascii="Century Gothic" w:hAnsi="Century Gothic"/>
          <w:bCs/>
          <w:color w:val="3B3838" w:themeColor="background2" w:themeShade="40"/>
          <w:sz w:val="24"/>
          <w:szCs w:val="24"/>
        </w:rPr>
      </w:pPr>
    </w:p>
    <w:p w14:paraId="5467F407" w14:textId="77777777" w:rsidR="00602774" w:rsidRDefault="00602774" w:rsidP="00602774">
      <w:pPr>
        <w:pStyle w:val="Prrafodelista"/>
        <w:jc w:val="both"/>
        <w:rPr>
          <w:rFonts w:ascii="Arial Rounded MT Bold" w:hAnsi="Arial Rounded MT Bold"/>
          <w:bCs/>
          <w:color w:val="002060"/>
          <w:sz w:val="36"/>
          <w:szCs w:val="36"/>
        </w:rPr>
      </w:pPr>
    </w:p>
    <w:p w14:paraId="3309A44F" w14:textId="77777777" w:rsidR="00602774" w:rsidRDefault="00602774" w:rsidP="00602774">
      <w:pPr>
        <w:pStyle w:val="Prrafodelista"/>
        <w:jc w:val="both"/>
        <w:rPr>
          <w:rFonts w:ascii="Arial Rounded MT Bold" w:hAnsi="Arial Rounded MT Bold"/>
          <w:bCs/>
          <w:color w:val="002060"/>
          <w:sz w:val="36"/>
          <w:szCs w:val="36"/>
        </w:rPr>
      </w:pPr>
    </w:p>
    <w:p w14:paraId="13F13688" w14:textId="77777777" w:rsidR="000B4696" w:rsidRPr="006E0BC4" w:rsidRDefault="00602774" w:rsidP="006E131C">
      <w:pPr>
        <w:pStyle w:val="Prrafodelista"/>
        <w:jc w:val="center"/>
        <w:outlineLvl w:val="0"/>
        <w:rPr>
          <w:rFonts w:ascii="Arial Rounded MT Bold" w:hAnsi="Arial Rounded MT Bold"/>
          <w:b/>
          <w:color w:val="002060"/>
          <w:sz w:val="40"/>
          <w:szCs w:val="40"/>
        </w:rPr>
      </w:pPr>
      <w:bookmarkStart w:id="9" w:name="_Toc92353136"/>
      <w:r w:rsidRPr="006E0BC4">
        <w:rPr>
          <w:rFonts w:ascii="Arial Rounded MT Bold" w:hAnsi="Arial Rounded MT Bold"/>
          <w:b/>
          <w:color w:val="002060"/>
          <w:sz w:val="40"/>
          <w:szCs w:val="40"/>
        </w:rPr>
        <w:t>PROCESOS DE APOYO</w:t>
      </w:r>
      <w:bookmarkEnd w:id="9"/>
    </w:p>
    <w:p w14:paraId="27C5ABFE" w14:textId="77777777" w:rsidR="000B4696" w:rsidRDefault="000B4696" w:rsidP="008D43C0">
      <w:pPr>
        <w:jc w:val="both"/>
        <w:rPr>
          <w:rFonts w:ascii="Century Gothic" w:hAnsi="Century Gothic"/>
          <w:b/>
          <w:color w:val="2F5496" w:themeColor="accent1" w:themeShade="BF"/>
          <w:sz w:val="24"/>
          <w:szCs w:val="24"/>
        </w:rPr>
      </w:pPr>
    </w:p>
    <w:p w14:paraId="6563E5AB" w14:textId="77777777" w:rsidR="000B4696" w:rsidRDefault="000B4696" w:rsidP="008D43C0">
      <w:pPr>
        <w:jc w:val="both"/>
        <w:rPr>
          <w:rFonts w:ascii="Century Gothic" w:hAnsi="Century Gothic"/>
          <w:b/>
          <w:color w:val="2F5496" w:themeColor="accent1" w:themeShade="BF"/>
          <w:sz w:val="24"/>
          <w:szCs w:val="24"/>
        </w:rPr>
      </w:pPr>
    </w:p>
    <w:p w14:paraId="446ECC61" w14:textId="77777777" w:rsidR="000B4696" w:rsidRDefault="000B4696" w:rsidP="00602774"/>
    <w:p w14:paraId="69A3775C" w14:textId="77777777" w:rsidR="000B4696" w:rsidRDefault="000B4696" w:rsidP="00602774"/>
    <w:p w14:paraId="3F26E142" w14:textId="77777777" w:rsidR="00602774" w:rsidRDefault="00602774" w:rsidP="00602774"/>
    <w:p w14:paraId="519C7CD7" w14:textId="77777777" w:rsidR="00602774" w:rsidRDefault="00602774" w:rsidP="00602774"/>
    <w:p w14:paraId="7B6E121A" w14:textId="77777777" w:rsidR="00602774" w:rsidRDefault="00602774" w:rsidP="00602774"/>
    <w:p w14:paraId="48B97305" w14:textId="77777777" w:rsidR="00602774" w:rsidRDefault="00602774" w:rsidP="00602774"/>
    <w:p w14:paraId="0D7E5F29" w14:textId="77777777" w:rsidR="00602774" w:rsidRDefault="00602774" w:rsidP="00602774"/>
    <w:p w14:paraId="4415614A" w14:textId="77777777" w:rsidR="00602774" w:rsidRDefault="00602774" w:rsidP="00602774"/>
    <w:p w14:paraId="034232F9" w14:textId="77777777" w:rsidR="00602774" w:rsidRDefault="00602774" w:rsidP="00602774"/>
    <w:p w14:paraId="1DAA1AD4" w14:textId="77777777" w:rsidR="00602774" w:rsidRDefault="00602774" w:rsidP="00602774"/>
    <w:p w14:paraId="21D3FC7B" w14:textId="77777777" w:rsidR="00602774" w:rsidRDefault="00602774" w:rsidP="00602774"/>
    <w:p w14:paraId="5C89AD69" w14:textId="77777777" w:rsidR="00602774" w:rsidRDefault="00602774" w:rsidP="00602774"/>
    <w:p w14:paraId="28CE6DDD" w14:textId="77777777" w:rsidR="00602774" w:rsidRDefault="00602774" w:rsidP="00602774"/>
    <w:p w14:paraId="12596D29" w14:textId="77777777" w:rsidR="00602774" w:rsidRDefault="00602774" w:rsidP="00602774"/>
    <w:p w14:paraId="0BBD8860" w14:textId="77777777" w:rsidR="00602774" w:rsidRDefault="00602774" w:rsidP="00602774"/>
    <w:p w14:paraId="0125937C" w14:textId="77777777" w:rsidR="00602774" w:rsidRDefault="00602774" w:rsidP="00602774"/>
    <w:p w14:paraId="1997AFE6" w14:textId="77777777" w:rsidR="00602774" w:rsidRDefault="00602774" w:rsidP="00602774"/>
    <w:p w14:paraId="6B43D8B4" w14:textId="77777777" w:rsidR="00602774" w:rsidRDefault="00602774" w:rsidP="00602774"/>
    <w:p w14:paraId="24DD680B" w14:textId="77777777" w:rsidR="00602774" w:rsidRDefault="00602774" w:rsidP="00602774"/>
    <w:p w14:paraId="01D079EF" w14:textId="77777777" w:rsidR="00A475FB" w:rsidRDefault="00A475FB" w:rsidP="00602774"/>
    <w:p w14:paraId="1427FCB0" w14:textId="77777777" w:rsidR="00E320E5" w:rsidRDefault="00E320E5" w:rsidP="00602774"/>
    <w:p w14:paraId="5D15B7B0" w14:textId="77777777" w:rsidR="00E320E5" w:rsidRDefault="00E320E5" w:rsidP="00602774"/>
    <w:p w14:paraId="64CAEBA4" w14:textId="77777777" w:rsidR="00E320E5" w:rsidRDefault="00E320E5" w:rsidP="00602774"/>
    <w:p w14:paraId="5CED266A" w14:textId="77777777" w:rsidR="00602774" w:rsidRDefault="00602774" w:rsidP="00602774"/>
    <w:p w14:paraId="10E7A819" w14:textId="70070F4C" w:rsidR="00844D3E" w:rsidRDefault="000B4696" w:rsidP="000A6038">
      <w:pPr>
        <w:pStyle w:val="Ttulo1"/>
        <w:numPr>
          <w:ilvl w:val="1"/>
          <w:numId w:val="37"/>
        </w:numPr>
        <w:ind w:left="567" w:hanging="567"/>
        <w:jc w:val="both"/>
        <w:rPr>
          <w:rFonts w:ascii="Arial Rounded MT Bold" w:hAnsi="Arial Rounded MT Bold"/>
          <w:b w:val="0"/>
          <w:bCs w:val="0"/>
          <w:color w:val="1F3864" w:themeColor="accent1" w:themeShade="80"/>
          <w:sz w:val="28"/>
        </w:rPr>
      </w:pPr>
      <w:bookmarkStart w:id="10" w:name="_Toc92353137"/>
      <w:r w:rsidRPr="001B056E">
        <w:rPr>
          <w:rFonts w:ascii="Arial Rounded MT Bold" w:hAnsi="Arial Rounded MT Bold"/>
          <w:b w:val="0"/>
          <w:bCs w:val="0"/>
          <w:color w:val="1F3864" w:themeColor="accent1" w:themeShade="80"/>
          <w:sz w:val="28"/>
        </w:rPr>
        <w:t>GESTIÓN DEL TALENTO HUMANO</w:t>
      </w:r>
      <w:bookmarkEnd w:id="10"/>
    </w:p>
    <w:p w14:paraId="59E2BED5" w14:textId="77777777" w:rsidR="001534F4" w:rsidRPr="001534F4" w:rsidRDefault="001534F4" w:rsidP="001534F4"/>
    <w:p w14:paraId="222876AA" w14:textId="77777777" w:rsidR="006E0BC4" w:rsidRDefault="00602774" w:rsidP="00BF1E29">
      <w:pPr>
        <w:pStyle w:val="Ttulo2"/>
        <w:jc w:val="left"/>
        <w:rPr>
          <w:rFonts w:ascii="Century Gothic" w:hAnsi="Century Gothic"/>
          <w:color w:val="1F3864" w:themeColor="accent1" w:themeShade="80"/>
          <w:szCs w:val="18"/>
        </w:rPr>
      </w:pPr>
      <w:bookmarkStart w:id="11" w:name="_Toc92353138"/>
      <w:r w:rsidRPr="00AA2508">
        <w:rPr>
          <w:rFonts w:ascii="Arial Rounded MT Bold" w:hAnsi="Arial Rounded MT Bold"/>
          <w:b w:val="0"/>
          <w:color w:val="1F3864" w:themeColor="accent1" w:themeShade="80"/>
          <w:sz w:val="26"/>
          <w:szCs w:val="26"/>
        </w:rPr>
        <w:t>3</w:t>
      </w:r>
      <w:r w:rsidRPr="00602774">
        <w:rPr>
          <w:rFonts w:ascii="Arial Rounded MT Bold" w:hAnsi="Arial Rounded MT Bold"/>
          <w:b w:val="0"/>
          <w:color w:val="1F3864" w:themeColor="accent1" w:themeShade="80"/>
          <w:szCs w:val="18"/>
        </w:rPr>
        <w:t>.</w:t>
      </w:r>
      <w:r w:rsidRPr="00AA2508">
        <w:rPr>
          <w:rFonts w:ascii="Arial Rounded MT Bold" w:hAnsi="Arial Rounded MT Bold"/>
          <w:b w:val="0"/>
          <w:color w:val="1F3864" w:themeColor="accent1" w:themeShade="80"/>
          <w:sz w:val="26"/>
          <w:szCs w:val="26"/>
        </w:rPr>
        <w:t>1.1</w:t>
      </w:r>
      <w:r w:rsidR="00B827FA" w:rsidRPr="00AA2508">
        <w:rPr>
          <w:rFonts w:ascii="Arial Rounded MT Bold" w:hAnsi="Arial Rounded MT Bold"/>
          <w:b w:val="0"/>
          <w:color w:val="1F3864" w:themeColor="accent1" w:themeShade="80"/>
          <w:sz w:val="26"/>
          <w:szCs w:val="26"/>
        </w:rPr>
        <w:t xml:space="preserve"> </w:t>
      </w:r>
      <w:r w:rsidR="00844D3E" w:rsidRPr="00AA2508">
        <w:rPr>
          <w:rFonts w:ascii="Arial Rounded MT Bold" w:hAnsi="Arial Rounded MT Bold"/>
          <w:b w:val="0"/>
          <w:color w:val="1F3864" w:themeColor="accent1" w:themeShade="80"/>
          <w:sz w:val="26"/>
          <w:szCs w:val="26"/>
        </w:rPr>
        <w:t>ESTRUCTURA ORGANIZACIONAL</w:t>
      </w:r>
      <w:bookmarkEnd w:id="11"/>
      <w:r w:rsidR="00844D3E" w:rsidRPr="00B827FA">
        <w:rPr>
          <w:rFonts w:ascii="Century Gothic" w:hAnsi="Century Gothic"/>
          <w:color w:val="1F3864" w:themeColor="accent1" w:themeShade="80"/>
          <w:szCs w:val="18"/>
        </w:rPr>
        <w:t xml:space="preserve"> </w:t>
      </w:r>
    </w:p>
    <w:p w14:paraId="5F7BD7D6" w14:textId="77777777" w:rsidR="00844D3E" w:rsidRDefault="00844D3E" w:rsidP="00844D3E">
      <w:pPr>
        <w:jc w:val="both"/>
        <w:rPr>
          <w:rFonts w:ascii="Century Gothic" w:hAnsi="Century Gothic"/>
          <w:b/>
          <w:bCs/>
          <w:i/>
          <w:iCs/>
          <w:color w:val="808080" w:themeColor="background1" w:themeShade="80"/>
          <w:sz w:val="22"/>
          <w:szCs w:val="22"/>
        </w:rPr>
      </w:pPr>
    </w:p>
    <w:p w14:paraId="73A7BA26" w14:textId="049D2D88" w:rsidR="00E320E5" w:rsidRDefault="00E320E5" w:rsidP="00844D3E">
      <w:pPr>
        <w:jc w:val="both"/>
        <w:rPr>
          <w:rFonts w:ascii="Century Gothic" w:hAnsi="Century Gothic"/>
          <w:b/>
          <w:bCs/>
          <w:i/>
          <w:iCs/>
          <w:color w:val="808080" w:themeColor="background1" w:themeShade="80"/>
          <w:sz w:val="22"/>
          <w:szCs w:val="22"/>
        </w:rPr>
      </w:pPr>
      <w:r w:rsidRPr="00A105EE">
        <w:rPr>
          <w:rFonts w:ascii="Century Gothic" w:hAnsi="Century Gothic"/>
          <w:b/>
          <w:bCs/>
          <w:i/>
          <w:iCs/>
          <w:noProof/>
          <w:color w:val="808080" w:themeColor="background1" w:themeShade="80"/>
          <w:sz w:val="24"/>
          <w:szCs w:val="24"/>
          <w:lang w:val="es-CO" w:eastAsia="es-CO"/>
        </w:rPr>
        <w:drawing>
          <wp:inline distT="0" distB="0" distL="0" distR="0" wp14:anchorId="1CE87946" wp14:editId="1D81351E">
            <wp:extent cx="5610225" cy="1619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619250"/>
                    </a:xfrm>
                    <a:prstGeom prst="rect">
                      <a:avLst/>
                    </a:prstGeom>
                    <a:noFill/>
                    <a:ln>
                      <a:noFill/>
                    </a:ln>
                  </pic:spPr>
                </pic:pic>
              </a:graphicData>
            </a:graphic>
          </wp:inline>
        </w:drawing>
      </w:r>
    </w:p>
    <w:p w14:paraId="2D140DDA" w14:textId="77777777" w:rsidR="00EF3BC6" w:rsidRPr="006E0BC4" w:rsidRDefault="00EF3BC6" w:rsidP="00844D3E">
      <w:pPr>
        <w:jc w:val="both"/>
        <w:rPr>
          <w:rFonts w:ascii="Century Gothic" w:hAnsi="Century Gothic"/>
          <w:b/>
          <w:bCs/>
          <w:i/>
          <w:iCs/>
          <w:color w:val="808080" w:themeColor="background1" w:themeShade="80"/>
          <w:sz w:val="22"/>
          <w:szCs w:val="22"/>
        </w:rPr>
      </w:pPr>
    </w:p>
    <w:p w14:paraId="75642741" w14:textId="77777777" w:rsidR="00844D3E" w:rsidRPr="006E0BC4" w:rsidRDefault="00844D3E" w:rsidP="00844D3E">
      <w:pPr>
        <w:jc w:val="center"/>
        <w:rPr>
          <w:rFonts w:ascii="Century Gothic" w:hAnsi="Century Gothic"/>
          <w:b/>
          <w:bCs/>
          <w:i/>
          <w:iCs/>
          <w:color w:val="808080" w:themeColor="background1" w:themeShade="80"/>
          <w:sz w:val="22"/>
          <w:szCs w:val="22"/>
        </w:rPr>
      </w:pPr>
      <w:r w:rsidRPr="006E0BC4">
        <w:rPr>
          <w:rFonts w:ascii="Century Gothic" w:hAnsi="Century Gothic"/>
          <w:b/>
          <w:bCs/>
          <w:i/>
          <w:iCs/>
          <w:color w:val="808080" w:themeColor="background1" w:themeShade="80"/>
          <w:sz w:val="22"/>
          <w:szCs w:val="22"/>
        </w:rPr>
        <w:t>Espacio para organigrama de la entidad</w:t>
      </w:r>
    </w:p>
    <w:tbl>
      <w:tblPr>
        <w:tblStyle w:val="Tablaconcuadrcula4-nfasis6"/>
        <w:tblpPr w:leftFromText="141" w:rightFromText="141" w:vertAnchor="text" w:horzAnchor="margin" w:tblpXSpec="center" w:tblpY="457"/>
        <w:tblW w:w="989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81"/>
        <w:gridCol w:w="1699"/>
        <w:gridCol w:w="1147"/>
        <w:gridCol w:w="1404"/>
        <w:gridCol w:w="1560"/>
        <w:gridCol w:w="992"/>
        <w:gridCol w:w="1134"/>
        <w:gridCol w:w="808"/>
        <w:gridCol w:w="860"/>
        <w:gridCol w:w="11"/>
      </w:tblGrid>
      <w:tr w:rsidR="00BF1E29" w:rsidRPr="00635D01" w14:paraId="146AFBE1" w14:textId="77777777" w:rsidTr="00BF1E29">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281" w:type="dxa"/>
            <w:tcBorders>
              <w:top w:val="none" w:sz="0" w:space="0" w:color="auto"/>
              <w:left w:val="none" w:sz="0" w:space="0" w:color="auto"/>
              <w:bottom w:val="none" w:sz="0" w:space="0" w:color="auto"/>
              <w:right w:val="none" w:sz="0" w:space="0" w:color="auto"/>
            </w:tcBorders>
            <w:shd w:val="clear" w:color="auto" w:fill="C00000"/>
          </w:tcPr>
          <w:p w14:paraId="1E42D842" w14:textId="77777777" w:rsidR="00BF1E29" w:rsidRPr="00635D01" w:rsidRDefault="00BF1E29" w:rsidP="00BF1E29">
            <w:pPr>
              <w:pStyle w:val="Ttulo"/>
              <w:rPr>
                <w:rFonts w:ascii="Century Gothic" w:hAnsi="Century Gothic" w:cs="Arial"/>
                <w:color w:val="auto"/>
                <w:sz w:val="20"/>
                <w:lang w:val="es-CO"/>
              </w:rPr>
            </w:pPr>
          </w:p>
        </w:tc>
        <w:tc>
          <w:tcPr>
            <w:tcW w:w="9615" w:type="dxa"/>
            <w:gridSpan w:val="9"/>
            <w:tcBorders>
              <w:top w:val="none" w:sz="0" w:space="0" w:color="auto"/>
              <w:left w:val="none" w:sz="0" w:space="0" w:color="auto"/>
              <w:bottom w:val="none" w:sz="0" w:space="0" w:color="auto"/>
              <w:right w:val="none" w:sz="0" w:space="0" w:color="auto"/>
            </w:tcBorders>
            <w:shd w:val="clear" w:color="auto" w:fill="C00000"/>
          </w:tcPr>
          <w:p w14:paraId="056F2855" w14:textId="77777777" w:rsidR="00BF1E29" w:rsidRPr="006E0BC4" w:rsidRDefault="00BF1E29" w:rsidP="006E0BC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6E0BC4">
              <w:rPr>
                <w:rFonts w:ascii="Century Gothic" w:hAnsi="Century Gothic"/>
                <w:sz w:val="24"/>
                <w:szCs w:val="24"/>
              </w:rPr>
              <w:t>DISPONIBILIDAD DEL RECURSO HUMANO</w:t>
            </w:r>
          </w:p>
        </w:tc>
      </w:tr>
      <w:tr w:rsidR="00BF1E29" w:rsidRPr="00635D01" w14:paraId="604EE6E8" w14:textId="77777777" w:rsidTr="00BF1E29">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980" w:type="dxa"/>
            <w:gridSpan w:val="2"/>
            <w:vMerge w:val="restart"/>
            <w:shd w:val="clear" w:color="auto" w:fill="FFCC99"/>
            <w:vAlign w:val="center"/>
          </w:tcPr>
          <w:p w14:paraId="674DA6A6" w14:textId="77777777" w:rsidR="00BF1E29" w:rsidRPr="00635D01" w:rsidRDefault="00BF1E29" w:rsidP="00BF1E29">
            <w:pPr>
              <w:pStyle w:val="Ttulo"/>
              <w:rPr>
                <w:rFonts w:ascii="Century Gothic" w:hAnsi="Century Gothic" w:cs="Arial"/>
                <w:b/>
                <w:sz w:val="20"/>
                <w:lang w:val="es-CO"/>
              </w:rPr>
            </w:pPr>
            <w:r w:rsidRPr="00635D01">
              <w:rPr>
                <w:rFonts w:ascii="Century Gothic" w:hAnsi="Century Gothic" w:cs="Arial"/>
                <w:b/>
                <w:sz w:val="20"/>
                <w:lang w:val="es-CO"/>
              </w:rPr>
              <w:t>Dependencia /Oficina</w:t>
            </w:r>
          </w:p>
        </w:tc>
        <w:tc>
          <w:tcPr>
            <w:tcW w:w="7916" w:type="dxa"/>
            <w:gridSpan w:val="8"/>
            <w:shd w:val="clear" w:color="auto" w:fill="FFCC99"/>
          </w:tcPr>
          <w:p w14:paraId="28FF2C30" w14:textId="77777777" w:rsidR="00BF1E29" w:rsidRPr="00635D01" w:rsidRDefault="00BF1E29" w:rsidP="00BF1E29">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lang w:val="es-CO"/>
              </w:rPr>
            </w:pPr>
            <w:r w:rsidRPr="00635D01">
              <w:rPr>
                <w:rFonts w:ascii="Century Gothic" w:hAnsi="Century Gothic" w:cs="Arial"/>
                <w:sz w:val="20"/>
                <w:lang w:val="es-CO"/>
              </w:rPr>
              <w:t>No. Funcionarios por Cargo</w:t>
            </w:r>
          </w:p>
        </w:tc>
      </w:tr>
      <w:tr w:rsidR="00BF1E29" w:rsidRPr="00635D01" w14:paraId="326AFD0B" w14:textId="77777777" w:rsidTr="00BF1E29">
        <w:trPr>
          <w:gridAfter w:val="1"/>
          <w:wAfter w:w="11" w:type="dxa"/>
          <w:trHeight w:val="59"/>
        </w:trPr>
        <w:tc>
          <w:tcPr>
            <w:cnfStyle w:val="001000000000" w:firstRow="0" w:lastRow="0" w:firstColumn="1" w:lastColumn="0" w:oddVBand="0" w:evenVBand="0" w:oddHBand="0" w:evenHBand="0" w:firstRowFirstColumn="0" w:firstRowLastColumn="0" w:lastRowFirstColumn="0" w:lastRowLastColumn="0"/>
            <w:tcW w:w="1980" w:type="dxa"/>
            <w:gridSpan w:val="2"/>
            <w:vMerge/>
            <w:shd w:val="clear" w:color="auto" w:fill="FFCC99"/>
          </w:tcPr>
          <w:p w14:paraId="4DFD3855" w14:textId="77777777" w:rsidR="00BF1E29" w:rsidRPr="00635D01" w:rsidRDefault="00BF1E29" w:rsidP="00BF1E29">
            <w:pPr>
              <w:pStyle w:val="Ttulo"/>
              <w:rPr>
                <w:rFonts w:ascii="Century Gothic" w:hAnsi="Century Gothic" w:cs="Arial"/>
                <w:sz w:val="20"/>
                <w:lang w:val="es-CO"/>
              </w:rPr>
            </w:pPr>
          </w:p>
        </w:tc>
        <w:tc>
          <w:tcPr>
            <w:tcW w:w="1147" w:type="dxa"/>
            <w:vAlign w:val="center"/>
          </w:tcPr>
          <w:p w14:paraId="0666FDDB" w14:textId="77777777" w:rsidR="00BF1E29" w:rsidRPr="00635D01"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lang w:val="es-CO"/>
              </w:rPr>
            </w:pPr>
            <w:r w:rsidRPr="00635D01">
              <w:rPr>
                <w:rFonts w:ascii="Century Gothic" w:hAnsi="Century Gothic" w:cs="Arial"/>
                <w:sz w:val="20"/>
                <w:lang w:val="es-CO"/>
              </w:rPr>
              <w:t>Directivo</w:t>
            </w:r>
          </w:p>
        </w:tc>
        <w:tc>
          <w:tcPr>
            <w:tcW w:w="1404" w:type="dxa"/>
            <w:vAlign w:val="center"/>
          </w:tcPr>
          <w:p w14:paraId="38258064" w14:textId="77777777" w:rsidR="00BF1E29" w:rsidRPr="00635D01"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lang w:val="es-CO"/>
              </w:rPr>
            </w:pPr>
            <w:r w:rsidRPr="00635D01">
              <w:rPr>
                <w:rFonts w:ascii="Century Gothic" w:hAnsi="Century Gothic" w:cs="Arial"/>
                <w:sz w:val="20"/>
                <w:lang w:val="es-CO"/>
              </w:rPr>
              <w:t>Gerente y/o Asesores</w:t>
            </w:r>
          </w:p>
        </w:tc>
        <w:tc>
          <w:tcPr>
            <w:tcW w:w="1560" w:type="dxa"/>
            <w:vAlign w:val="center"/>
          </w:tcPr>
          <w:p w14:paraId="11BB6142" w14:textId="77777777" w:rsidR="00BF1E29" w:rsidRPr="00635D01"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lang w:val="es-CO"/>
              </w:rPr>
            </w:pPr>
            <w:r w:rsidRPr="00635D01">
              <w:rPr>
                <w:rFonts w:ascii="Century Gothic" w:hAnsi="Century Gothic" w:cs="Arial"/>
                <w:sz w:val="20"/>
                <w:lang w:val="es-CO"/>
              </w:rPr>
              <w:t>Profesionales</w:t>
            </w:r>
          </w:p>
        </w:tc>
        <w:tc>
          <w:tcPr>
            <w:tcW w:w="992" w:type="dxa"/>
            <w:vAlign w:val="center"/>
          </w:tcPr>
          <w:p w14:paraId="5C8EEE27" w14:textId="77777777" w:rsidR="00BF1E29" w:rsidRPr="00635D01"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lang w:val="es-CO"/>
              </w:rPr>
            </w:pPr>
            <w:r w:rsidRPr="00635D01">
              <w:rPr>
                <w:rFonts w:ascii="Century Gothic" w:hAnsi="Century Gothic" w:cs="Arial"/>
                <w:sz w:val="20"/>
                <w:lang w:val="es-CO"/>
              </w:rPr>
              <w:t>Técnico</w:t>
            </w:r>
          </w:p>
        </w:tc>
        <w:tc>
          <w:tcPr>
            <w:tcW w:w="1134" w:type="dxa"/>
            <w:vAlign w:val="center"/>
          </w:tcPr>
          <w:p w14:paraId="72532B73" w14:textId="77777777" w:rsidR="00BF1E29" w:rsidRPr="00635D01"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lang w:val="es-CO"/>
              </w:rPr>
            </w:pPr>
            <w:r w:rsidRPr="00635D01">
              <w:rPr>
                <w:rFonts w:ascii="Century Gothic" w:hAnsi="Century Gothic" w:cs="Arial"/>
                <w:sz w:val="20"/>
                <w:lang w:val="es-CO"/>
              </w:rPr>
              <w:t>Asistente</w:t>
            </w:r>
          </w:p>
        </w:tc>
        <w:tc>
          <w:tcPr>
            <w:tcW w:w="808" w:type="dxa"/>
            <w:vAlign w:val="center"/>
          </w:tcPr>
          <w:p w14:paraId="7BB6E072" w14:textId="77777777" w:rsidR="00BF1E29" w:rsidRPr="00635D01" w:rsidRDefault="00EF3BC6" w:rsidP="00BF1E29">
            <w:pPr>
              <w:pStyle w:val="Ttul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lang w:val="es-CO"/>
              </w:rPr>
            </w:pPr>
            <w:r>
              <w:rPr>
                <w:rFonts w:ascii="Century Gothic" w:hAnsi="Century Gothic" w:cs="Arial"/>
                <w:sz w:val="20"/>
                <w:lang w:val="es-CO"/>
              </w:rPr>
              <w:t>OPS</w:t>
            </w:r>
          </w:p>
        </w:tc>
        <w:tc>
          <w:tcPr>
            <w:tcW w:w="860" w:type="dxa"/>
            <w:vAlign w:val="center"/>
          </w:tcPr>
          <w:p w14:paraId="31CD776A" w14:textId="77777777" w:rsidR="00BF1E29" w:rsidRPr="00635D01" w:rsidRDefault="00BF1E29" w:rsidP="00BF1E29">
            <w:pPr>
              <w:pStyle w:val="Ttul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lang w:val="es-CO"/>
              </w:rPr>
            </w:pPr>
            <w:r w:rsidRPr="00635D01">
              <w:rPr>
                <w:rFonts w:ascii="Century Gothic" w:hAnsi="Century Gothic" w:cs="Arial"/>
                <w:sz w:val="20"/>
                <w:lang w:val="es-CO"/>
              </w:rPr>
              <w:t>Total</w:t>
            </w:r>
          </w:p>
        </w:tc>
      </w:tr>
      <w:tr w:rsidR="00BF1E29" w:rsidRPr="00635D01" w14:paraId="6909A743" w14:textId="77777777" w:rsidTr="00BF1E29">
        <w:trPr>
          <w:gridAfter w:val="1"/>
          <w:cnfStyle w:val="000000100000" w:firstRow="0" w:lastRow="0" w:firstColumn="0" w:lastColumn="0" w:oddVBand="0" w:evenVBand="0" w:oddHBand="1" w:evenHBand="0" w:firstRowFirstColumn="0" w:firstRowLastColumn="0" w:lastRowFirstColumn="0" w:lastRowLastColumn="0"/>
          <w:wAfter w:w="11" w:type="dxa"/>
          <w:trHeight w:val="184"/>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auto"/>
          </w:tcPr>
          <w:p w14:paraId="4D7A592D" w14:textId="0B0BD24C" w:rsidR="00BF1E29" w:rsidRPr="00F46763" w:rsidRDefault="00E320E5" w:rsidP="00BF1E29">
            <w:pPr>
              <w:pStyle w:val="Ttulo"/>
              <w:rPr>
                <w:rFonts w:ascii="Century Gothic" w:hAnsi="Century Gothic" w:cs="Arial"/>
                <w:b/>
                <w:sz w:val="20"/>
                <w:lang w:val="es-CO"/>
              </w:rPr>
            </w:pPr>
            <w:r w:rsidRPr="00F46763">
              <w:rPr>
                <w:rFonts w:ascii="Century Gothic" w:hAnsi="Century Gothic" w:cs="Arial"/>
                <w:b/>
                <w:szCs w:val="24"/>
                <w:lang w:val="es-CO"/>
              </w:rPr>
              <w:t>Dirección de la Agencia Pública de Empleo de Cundinamarca</w:t>
            </w:r>
          </w:p>
        </w:tc>
        <w:tc>
          <w:tcPr>
            <w:tcW w:w="1147" w:type="dxa"/>
            <w:shd w:val="clear" w:color="auto" w:fill="auto"/>
          </w:tcPr>
          <w:p w14:paraId="69BBE671" w14:textId="5F8F6C83" w:rsidR="00BF1E29" w:rsidRPr="00F46763" w:rsidRDefault="00E320E5" w:rsidP="00BF1E29">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b w:val="0"/>
                <w:sz w:val="20"/>
                <w:lang w:val="es-CO"/>
              </w:rPr>
            </w:pPr>
            <w:r w:rsidRPr="00F46763">
              <w:rPr>
                <w:rFonts w:ascii="Century Gothic" w:hAnsi="Century Gothic" w:cs="Arial"/>
                <w:b w:val="0"/>
                <w:sz w:val="20"/>
                <w:lang w:val="es-CO"/>
              </w:rPr>
              <w:t>1</w:t>
            </w:r>
          </w:p>
        </w:tc>
        <w:tc>
          <w:tcPr>
            <w:tcW w:w="1404" w:type="dxa"/>
            <w:shd w:val="clear" w:color="auto" w:fill="auto"/>
          </w:tcPr>
          <w:p w14:paraId="688467BF" w14:textId="1C42B6F2" w:rsidR="00BF1E29" w:rsidRPr="00F46763" w:rsidRDefault="00E320E5" w:rsidP="00BF1E29">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b w:val="0"/>
                <w:sz w:val="20"/>
                <w:lang w:val="es-CO"/>
              </w:rPr>
            </w:pPr>
            <w:r w:rsidRPr="00F46763">
              <w:rPr>
                <w:rFonts w:ascii="Century Gothic" w:hAnsi="Century Gothic" w:cs="Arial"/>
                <w:b w:val="0"/>
                <w:sz w:val="20"/>
                <w:lang w:val="es-CO"/>
              </w:rPr>
              <w:t>2</w:t>
            </w:r>
          </w:p>
        </w:tc>
        <w:tc>
          <w:tcPr>
            <w:tcW w:w="1560" w:type="dxa"/>
            <w:shd w:val="clear" w:color="auto" w:fill="auto"/>
          </w:tcPr>
          <w:p w14:paraId="3A8CFD67" w14:textId="66DD92E4" w:rsidR="00BF1E29" w:rsidRPr="00F46763" w:rsidRDefault="00BE328B" w:rsidP="00BF1E29">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b w:val="0"/>
                <w:sz w:val="20"/>
                <w:lang w:val="es-CO"/>
              </w:rPr>
            </w:pPr>
            <w:r w:rsidRPr="00F46763">
              <w:rPr>
                <w:rFonts w:ascii="Century Gothic" w:hAnsi="Century Gothic" w:cs="Arial"/>
                <w:b w:val="0"/>
                <w:sz w:val="20"/>
                <w:lang w:val="es-CO"/>
              </w:rPr>
              <w:t>3</w:t>
            </w:r>
          </w:p>
        </w:tc>
        <w:tc>
          <w:tcPr>
            <w:tcW w:w="992" w:type="dxa"/>
            <w:shd w:val="clear" w:color="auto" w:fill="auto"/>
          </w:tcPr>
          <w:p w14:paraId="4DE22B4A" w14:textId="7BEC87E2" w:rsidR="00BF1E29" w:rsidRPr="00F46763" w:rsidRDefault="00E320E5" w:rsidP="00BF1E29">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b w:val="0"/>
                <w:sz w:val="20"/>
                <w:lang w:val="es-CO"/>
              </w:rPr>
            </w:pPr>
            <w:r w:rsidRPr="00F46763">
              <w:rPr>
                <w:rFonts w:ascii="Century Gothic" w:hAnsi="Century Gothic" w:cs="Arial"/>
                <w:b w:val="0"/>
                <w:sz w:val="20"/>
                <w:lang w:val="es-CO"/>
              </w:rPr>
              <w:t>0</w:t>
            </w:r>
          </w:p>
        </w:tc>
        <w:tc>
          <w:tcPr>
            <w:tcW w:w="1134" w:type="dxa"/>
            <w:shd w:val="clear" w:color="auto" w:fill="auto"/>
          </w:tcPr>
          <w:p w14:paraId="78A38BAC" w14:textId="3C25EC60" w:rsidR="00BF1E29" w:rsidRPr="00F46763" w:rsidRDefault="00E320E5" w:rsidP="00BF1E29">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b w:val="0"/>
                <w:sz w:val="20"/>
                <w:lang w:val="es-CO"/>
              </w:rPr>
            </w:pPr>
            <w:r w:rsidRPr="00F46763">
              <w:rPr>
                <w:rFonts w:ascii="Century Gothic" w:hAnsi="Century Gothic" w:cs="Arial"/>
                <w:b w:val="0"/>
                <w:sz w:val="20"/>
                <w:lang w:val="es-CO"/>
              </w:rPr>
              <w:t>0</w:t>
            </w:r>
          </w:p>
        </w:tc>
        <w:tc>
          <w:tcPr>
            <w:tcW w:w="808" w:type="dxa"/>
            <w:shd w:val="clear" w:color="auto" w:fill="auto"/>
          </w:tcPr>
          <w:p w14:paraId="353244DD" w14:textId="76B74223" w:rsidR="00BF1E29" w:rsidRPr="00F46763" w:rsidRDefault="00BE328B" w:rsidP="00BF1E29">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b w:val="0"/>
                <w:sz w:val="20"/>
                <w:lang w:val="es-CO"/>
              </w:rPr>
            </w:pPr>
            <w:r w:rsidRPr="00F46763">
              <w:rPr>
                <w:rFonts w:ascii="Century Gothic" w:hAnsi="Century Gothic" w:cs="Arial"/>
                <w:b w:val="0"/>
                <w:sz w:val="20"/>
                <w:lang w:val="es-CO"/>
              </w:rPr>
              <w:t>27</w:t>
            </w:r>
          </w:p>
        </w:tc>
        <w:tc>
          <w:tcPr>
            <w:tcW w:w="860" w:type="dxa"/>
            <w:shd w:val="clear" w:color="auto" w:fill="auto"/>
          </w:tcPr>
          <w:p w14:paraId="6488A408" w14:textId="0F39983D" w:rsidR="00BF1E29" w:rsidRPr="00F46763" w:rsidRDefault="00BE328B" w:rsidP="00BF1E29">
            <w:pPr>
              <w:pStyle w:val="Ttulo"/>
              <w:cnfStyle w:val="000000100000" w:firstRow="0" w:lastRow="0" w:firstColumn="0" w:lastColumn="0" w:oddVBand="0" w:evenVBand="0" w:oddHBand="1" w:evenHBand="0" w:firstRowFirstColumn="0" w:firstRowLastColumn="0" w:lastRowFirstColumn="0" w:lastRowLastColumn="0"/>
              <w:rPr>
                <w:rFonts w:ascii="Century Gothic" w:hAnsi="Century Gothic" w:cs="Arial"/>
                <w:b w:val="0"/>
                <w:sz w:val="20"/>
                <w:lang w:val="es-CO"/>
              </w:rPr>
            </w:pPr>
            <w:r w:rsidRPr="00F46763">
              <w:rPr>
                <w:rFonts w:ascii="Century Gothic" w:hAnsi="Century Gothic" w:cs="Arial"/>
                <w:b w:val="0"/>
                <w:sz w:val="20"/>
                <w:lang w:val="es-CO"/>
              </w:rPr>
              <w:t>33</w:t>
            </w:r>
          </w:p>
        </w:tc>
      </w:tr>
    </w:tbl>
    <w:p w14:paraId="49681997" w14:textId="77777777" w:rsidR="00844D3E" w:rsidRPr="00A55CBA" w:rsidRDefault="00844D3E" w:rsidP="00844D3E">
      <w:pPr>
        <w:jc w:val="center"/>
        <w:rPr>
          <w:rFonts w:ascii="Century Gothic" w:hAnsi="Century Gothic"/>
          <w:b/>
          <w:color w:val="808080" w:themeColor="background1" w:themeShade="80"/>
          <w:sz w:val="28"/>
        </w:rPr>
      </w:pPr>
    </w:p>
    <w:p w14:paraId="2C49FEA2" w14:textId="545B8C43" w:rsidR="001B056E" w:rsidRDefault="001B056E" w:rsidP="001B056E"/>
    <w:p w14:paraId="1FC6E762" w14:textId="77777777" w:rsidR="001534F4" w:rsidRDefault="001534F4" w:rsidP="001534F4"/>
    <w:p w14:paraId="2CA7624F" w14:textId="77777777" w:rsidR="001534F4" w:rsidRPr="001B056E" w:rsidRDefault="001534F4" w:rsidP="001534F4">
      <w:pPr>
        <w:pStyle w:val="Prrafodelista"/>
        <w:numPr>
          <w:ilvl w:val="1"/>
          <w:numId w:val="34"/>
        </w:numPr>
        <w:jc w:val="both"/>
        <w:outlineLvl w:val="0"/>
        <w:rPr>
          <w:rFonts w:ascii="Arial Rounded MT Bold" w:hAnsi="Arial Rounded MT Bold"/>
          <w:bCs/>
          <w:iCs/>
          <w:color w:val="002060"/>
          <w:sz w:val="28"/>
          <w:szCs w:val="28"/>
        </w:rPr>
      </w:pPr>
      <w:bookmarkStart w:id="12" w:name="_Toc92353139"/>
      <w:r w:rsidRPr="001B056E">
        <w:rPr>
          <w:rFonts w:ascii="Arial Rounded MT Bold" w:hAnsi="Arial Rounded MT Bold"/>
          <w:bCs/>
          <w:iCs/>
          <w:color w:val="002060"/>
          <w:sz w:val="28"/>
          <w:szCs w:val="28"/>
        </w:rPr>
        <w:t>GESTIÓN CONTRACTUAL</w:t>
      </w:r>
      <w:bookmarkEnd w:id="12"/>
    </w:p>
    <w:p w14:paraId="2C734405" w14:textId="77777777" w:rsidR="001534F4" w:rsidRDefault="001534F4" w:rsidP="001534F4"/>
    <w:tbl>
      <w:tblPr>
        <w:tblStyle w:val="Tablaconcuadrcula"/>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75"/>
        <w:gridCol w:w="1728"/>
        <w:gridCol w:w="2022"/>
        <w:gridCol w:w="1934"/>
      </w:tblGrid>
      <w:tr w:rsidR="001534F4" w:rsidRPr="001B056E" w14:paraId="47E091E7" w14:textId="77777777" w:rsidTr="00F74191">
        <w:trPr>
          <w:trHeight w:val="790"/>
          <w:jc w:val="center"/>
        </w:trPr>
        <w:tc>
          <w:tcPr>
            <w:tcW w:w="2675" w:type="dxa"/>
            <w:tcBorders>
              <w:top w:val="single" w:sz="4" w:space="0" w:color="C00000"/>
              <w:left w:val="single" w:sz="4" w:space="0" w:color="C00000"/>
              <w:bottom w:val="single" w:sz="4" w:space="0" w:color="C00000"/>
              <w:right w:val="single" w:sz="4" w:space="0" w:color="D9D9D9" w:themeColor="background1" w:themeShade="D9"/>
            </w:tcBorders>
            <w:shd w:val="clear" w:color="auto" w:fill="C00000"/>
            <w:vAlign w:val="center"/>
          </w:tcPr>
          <w:p w14:paraId="5D054D0E" w14:textId="77777777" w:rsidR="001534F4" w:rsidRPr="001B056E" w:rsidRDefault="001534F4" w:rsidP="00F74191">
            <w:pPr>
              <w:jc w:val="center"/>
              <w:rPr>
                <w:rFonts w:ascii="Century Gothic" w:hAnsi="Century Gothic" w:cs="Arial"/>
                <w:b/>
                <w:bCs/>
                <w:color w:val="FFFFFF" w:themeColor="background1"/>
                <w:sz w:val="24"/>
                <w:szCs w:val="24"/>
              </w:rPr>
            </w:pPr>
            <w:r w:rsidRPr="001B056E">
              <w:rPr>
                <w:rFonts w:ascii="Century Gothic" w:hAnsi="Century Gothic" w:cs="Arial"/>
                <w:b/>
                <w:bCs/>
                <w:color w:val="FFFFFF" w:themeColor="background1"/>
                <w:sz w:val="24"/>
                <w:szCs w:val="24"/>
              </w:rPr>
              <w:t>Modalidad</w:t>
            </w:r>
          </w:p>
        </w:tc>
        <w:tc>
          <w:tcPr>
            <w:tcW w:w="1728" w:type="dxa"/>
            <w:tcBorders>
              <w:top w:val="single" w:sz="4" w:space="0" w:color="C00000"/>
              <w:left w:val="single" w:sz="4" w:space="0" w:color="D9D9D9" w:themeColor="background1" w:themeShade="D9"/>
              <w:bottom w:val="single" w:sz="4" w:space="0" w:color="C00000"/>
              <w:right w:val="single" w:sz="4" w:space="0" w:color="D9D9D9" w:themeColor="background1" w:themeShade="D9"/>
            </w:tcBorders>
            <w:shd w:val="clear" w:color="auto" w:fill="C00000"/>
            <w:vAlign w:val="center"/>
          </w:tcPr>
          <w:p w14:paraId="2F69F8BD" w14:textId="77777777" w:rsidR="001534F4" w:rsidRPr="001B056E" w:rsidRDefault="001534F4" w:rsidP="00F74191">
            <w:pPr>
              <w:jc w:val="center"/>
              <w:rPr>
                <w:rFonts w:ascii="Century Gothic" w:hAnsi="Century Gothic" w:cs="Arial"/>
                <w:b/>
                <w:bCs/>
                <w:color w:val="FFFFFF" w:themeColor="background1"/>
                <w:sz w:val="24"/>
                <w:szCs w:val="24"/>
              </w:rPr>
            </w:pPr>
            <w:r w:rsidRPr="001B056E">
              <w:rPr>
                <w:rFonts w:ascii="Century Gothic" w:hAnsi="Century Gothic" w:cs="Arial"/>
                <w:b/>
                <w:bCs/>
                <w:color w:val="FFFFFF" w:themeColor="background1"/>
                <w:sz w:val="24"/>
                <w:szCs w:val="24"/>
              </w:rPr>
              <w:t>No. contratos</w:t>
            </w:r>
          </w:p>
        </w:tc>
        <w:tc>
          <w:tcPr>
            <w:tcW w:w="2022" w:type="dxa"/>
            <w:tcBorders>
              <w:top w:val="single" w:sz="4" w:space="0" w:color="C00000"/>
              <w:left w:val="single" w:sz="4" w:space="0" w:color="D9D9D9" w:themeColor="background1" w:themeShade="D9"/>
              <w:bottom w:val="single" w:sz="4" w:space="0" w:color="C00000"/>
              <w:right w:val="single" w:sz="4" w:space="0" w:color="D9D9D9" w:themeColor="background1" w:themeShade="D9"/>
            </w:tcBorders>
            <w:shd w:val="clear" w:color="auto" w:fill="C00000"/>
            <w:vAlign w:val="center"/>
          </w:tcPr>
          <w:p w14:paraId="0F783EA8" w14:textId="77777777" w:rsidR="001534F4" w:rsidRPr="001B056E" w:rsidRDefault="001534F4" w:rsidP="00F74191">
            <w:pPr>
              <w:jc w:val="center"/>
              <w:rPr>
                <w:rFonts w:ascii="Century Gothic" w:hAnsi="Century Gothic" w:cs="Arial"/>
                <w:b/>
                <w:bCs/>
                <w:color w:val="FFFFFF" w:themeColor="background1"/>
                <w:sz w:val="24"/>
                <w:szCs w:val="24"/>
              </w:rPr>
            </w:pPr>
            <w:r w:rsidRPr="001B056E">
              <w:rPr>
                <w:rFonts w:ascii="Century Gothic" w:hAnsi="Century Gothic" w:cs="Arial"/>
                <w:b/>
                <w:bCs/>
                <w:color w:val="FFFFFF" w:themeColor="background1"/>
                <w:sz w:val="24"/>
                <w:szCs w:val="24"/>
              </w:rPr>
              <w:t>Valor en millones</w:t>
            </w:r>
          </w:p>
        </w:tc>
        <w:tc>
          <w:tcPr>
            <w:tcW w:w="1934" w:type="dxa"/>
            <w:tcBorders>
              <w:top w:val="single" w:sz="4" w:space="0" w:color="C00000"/>
              <w:left w:val="single" w:sz="4" w:space="0" w:color="D9D9D9" w:themeColor="background1" w:themeShade="D9"/>
              <w:bottom w:val="single" w:sz="4" w:space="0" w:color="C00000"/>
              <w:right w:val="single" w:sz="4" w:space="0" w:color="C00000"/>
            </w:tcBorders>
            <w:shd w:val="clear" w:color="auto" w:fill="C00000"/>
            <w:vAlign w:val="center"/>
          </w:tcPr>
          <w:p w14:paraId="13087E43" w14:textId="77777777" w:rsidR="001534F4" w:rsidRPr="001B056E" w:rsidRDefault="001534F4" w:rsidP="00F74191">
            <w:pPr>
              <w:jc w:val="center"/>
              <w:rPr>
                <w:rFonts w:ascii="Century Gothic" w:hAnsi="Century Gothic" w:cs="Arial"/>
                <w:b/>
                <w:bCs/>
                <w:color w:val="FFFFFF" w:themeColor="background1"/>
                <w:sz w:val="24"/>
                <w:szCs w:val="24"/>
              </w:rPr>
            </w:pPr>
            <w:r w:rsidRPr="001B056E">
              <w:rPr>
                <w:rFonts w:ascii="Century Gothic" w:hAnsi="Century Gothic" w:cs="Arial"/>
                <w:b/>
                <w:bCs/>
                <w:color w:val="FFFFFF" w:themeColor="background1"/>
                <w:sz w:val="24"/>
                <w:szCs w:val="24"/>
              </w:rPr>
              <w:t>No</w:t>
            </w:r>
            <w:r>
              <w:rPr>
                <w:rFonts w:ascii="Century Gothic" w:hAnsi="Century Gothic" w:cs="Arial"/>
                <w:b/>
                <w:bCs/>
                <w:color w:val="FFFFFF" w:themeColor="background1"/>
                <w:sz w:val="24"/>
                <w:szCs w:val="24"/>
              </w:rPr>
              <w:t>.</w:t>
            </w:r>
            <w:r w:rsidRPr="001B056E">
              <w:rPr>
                <w:rFonts w:ascii="Century Gothic" w:hAnsi="Century Gothic" w:cs="Arial"/>
                <w:b/>
                <w:bCs/>
                <w:color w:val="FFFFFF" w:themeColor="background1"/>
                <w:sz w:val="24"/>
                <w:szCs w:val="24"/>
              </w:rPr>
              <w:t xml:space="preserve"> de procesos en SECOP</w:t>
            </w:r>
          </w:p>
        </w:tc>
      </w:tr>
      <w:tr w:rsidR="001534F4" w:rsidRPr="001B056E" w14:paraId="1D2A9BE9" w14:textId="77777777" w:rsidTr="00F74191">
        <w:trPr>
          <w:trHeight w:val="469"/>
          <w:jc w:val="center"/>
        </w:trPr>
        <w:tc>
          <w:tcPr>
            <w:tcW w:w="2675" w:type="dxa"/>
            <w:tcBorders>
              <w:top w:val="single" w:sz="4" w:space="0" w:color="C00000"/>
            </w:tcBorders>
            <w:vAlign w:val="center"/>
          </w:tcPr>
          <w:p w14:paraId="0D4A224A" w14:textId="77777777" w:rsidR="001534F4" w:rsidRPr="001B056E" w:rsidRDefault="001534F4" w:rsidP="00F74191">
            <w:pPr>
              <w:rPr>
                <w:rFonts w:ascii="Century Gothic" w:hAnsi="Century Gothic" w:cs="Arial"/>
                <w:color w:val="3B3838" w:themeColor="background2" w:themeShade="40"/>
                <w:sz w:val="22"/>
                <w:szCs w:val="22"/>
              </w:rPr>
            </w:pPr>
            <w:r w:rsidRPr="001B056E">
              <w:rPr>
                <w:rFonts w:ascii="Century Gothic" w:hAnsi="Century Gothic" w:cs="Arial"/>
                <w:color w:val="3B3838" w:themeColor="background2" w:themeShade="40"/>
                <w:sz w:val="22"/>
                <w:szCs w:val="22"/>
              </w:rPr>
              <w:t>Selección abreviada</w:t>
            </w:r>
          </w:p>
        </w:tc>
        <w:tc>
          <w:tcPr>
            <w:tcW w:w="1728" w:type="dxa"/>
            <w:tcBorders>
              <w:top w:val="single" w:sz="4" w:space="0" w:color="C00000"/>
            </w:tcBorders>
            <w:vAlign w:val="center"/>
          </w:tcPr>
          <w:p w14:paraId="70121C6A"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1</w:t>
            </w:r>
          </w:p>
        </w:tc>
        <w:tc>
          <w:tcPr>
            <w:tcW w:w="2022" w:type="dxa"/>
            <w:tcBorders>
              <w:top w:val="single" w:sz="4" w:space="0" w:color="C00000"/>
            </w:tcBorders>
            <w:vAlign w:val="center"/>
          </w:tcPr>
          <w:p w14:paraId="01D8FCCE"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$250.000.000</w:t>
            </w:r>
          </w:p>
        </w:tc>
        <w:tc>
          <w:tcPr>
            <w:tcW w:w="1934" w:type="dxa"/>
            <w:tcBorders>
              <w:top w:val="single" w:sz="4" w:space="0" w:color="C00000"/>
            </w:tcBorders>
            <w:vAlign w:val="center"/>
          </w:tcPr>
          <w:p w14:paraId="7C672CB2"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1</w:t>
            </w:r>
          </w:p>
        </w:tc>
      </w:tr>
      <w:tr w:rsidR="001534F4" w:rsidRPr="001B056E" w14:paraId="6329395D" w14:textId="77777777" w:rsidTr="00F74191">
        <w:trPr>
          <w:trHeight w:val="482"/>
          <w:jc w:val="center"/>
        </w:trPr>
        <w:tc>
          <w:tcPr>
            <w:tcW w:w="2675" w:type="dxa"/>
            <w:vAlign w:val="center"/>
          </w:tcPr>
          <w:p w14:paraId="06ABEBC6" w14:textId="77777777" w:rsidR="001534F4" w:rsidRPr="001B056E" w:rsidRDefault="001534F4" w:rsidP="00F74191">
            <w:pPr>
              <w:rPr>
                <w:rFonts w:ascii="Century Gothic" w:hAnsi="Century Gothic" w:cs="Arial"/>
                <w:color w:val="3B3838" w:themeColor="background2" w:themeShade="40"/>
                <w:sz w:val="22"/>
                <w:szCs w:val="22"/>
              </w:rPr>
            </w:pPr>
            <w:r w:rsidRPr="001B056E">
              <w:rPr>
                <w:rFonts w:ascii="Century Gothic" w:hAnsi="Century Gothic" w:cs="Arial"/>
                <w:color w:val="3B3838" w:themeColor="background2" w:themeShade="40"/>
                <w:sz w:val="22"/>
                <w:szCs w:val="22"/>
              </w:rPr>
              <w:t>Contratación directa</w:t>
            </w:r>
          </w:p>
        </w:tc>
        <w:tc>
          <w:tcPr>
            <w:tcW w:w="1728" w:type="dxa"/>
            <w:vAlign w:val="center"/>
          </w:tcPr>
          <w:p w14:paraId="0C80D244"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41</w:t>
            </w:r>
          </w:p>
        </w:tc>
        <w:tc>
          <w:tcPr>
            <w:tcW w:w="2022" w:type="dxa"/>
            <w:vAlign w:val="center"/>
          </w:tcPr>
          <w:p w14:paraId="450F2B2F"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$751.386.433</w:t>
            </w:r>
          </w:p>
        </w:tc>
        <w:tc>
          <w:tcPr>
            <w:tcW w:w="1934" w:type="dxa"/>
            <w:vAlign w:val="center"/>
          </w:tcPr>
          <w:p w14:paraId="71F8718E"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41</w:t>
            </w:r>
          </w:p>
        </w:tc>
      </w:tr>
      <w:tr w:rsidR="001534F4" w:rsidRPr="001B056E" w14:paraId="749CFB9F" w14:textId="77777777" w:rsidTr="00F74191">
        <w:trPr>
          <w:trHeight w:val="227"/>
          <w:jc w:val="center"/>
        </w:trPr>
        <w:tc>
          <w:tcPr>
            <w:tcW w:w="2675" w:type="dxa"/>
            <w:vAlign w:val="center"/>
          </w:tcPr>
          <w:p w14:paraId="3F8A8A77" w14:textId="77777777" w:rsidR="001534F4" w:rsidRPr="001B056E" w:rsidRDefault="001534F4" w:rsidP="00F74191">
            <w:pPr>
              <w:rPr>
                <w:rFonts w:ascii="Century Gothic" w:hAnsi="Century Gothic" w:cs="Arial"/>
                <w:color w:val="3B3838" w:themeColor="background2" w:themeShade="40"/>
                <w:sz w:val="22"/>
                <w:szCs w:val="22"/>
              </w:rPr>
            </w:pPr>
            <w:r w:rsidRPr="001B056E">
              <w:rPr>
                <w:rFonts w:ascii="Century Gothic" w:hAnsi="Century Gothic" w:cs="Arial"/>
                <w:color w:val="3B3838" w:themeColor="background2" w:themeShade="40"/>
                <w:sz w:val="22"/>
                <w:szCs w:val="22"/>
              </w:rPr>
              <w:lastRenderedPageBreak/>
              <w:t>Licitación Pública</w:t>
            </w:r>
          </w:p>
        </w:tc>
        <w:tc>
          <w:tcPr>
            <w:tcW w:w="1728" w:type="dxa"/>
            <w:vAlign w:val="center"/>
          </w:tcPr>
          <w:p w14:paraId="40EEBD5D"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0</w:t>
            </w:r>
          </w:p>
        </w:tc>
        <w:tc>
          <w:tcPr>
            <w:tcW w:w="2022" w:type="dxa"/>
            <w:vAlign w:val="center"/>
          </w:tcPr>
          <w:p w14:paraId="21E3733A"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0</w:t>
            </w:r>
          </w:p>
        </w:tc>
        <w:tc>
          <w:tcPr>
            <w:tcW w:w="1934" w:type="dxa"/>
            <w:vAlign w:val="center"/>
          </w:tcPr>
          <w:p w14:paraId="2DC834C3"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0</w:t>
            </w:r>
          </w:p>
        </w:tc>
      </w:tr>
      <w:tr w:rsidR="001534F4" w:rsidRPr="001B056E" w14:paraId="1A755BEB" w14:textId="77777777" w:rsidTr="00F74191">
        <w:trPr>
          <w:trHeight w:val="482"/>
          <w:jc w:val="center"/>
        </w:trPr>
        <w:tc>
          <w:tcPr>
            <w:tcW w:w="2675" w:type="dxa"/>
            <w:vAlign w:val="center"/>
          </w:tcPr>
          <w:p w14:paraId="456DFA59" w14:textId="77777777" w:rsidR="001534F4" w:rsidRPr="001B056E" w:rsidRDefault="001534F4" w:rsidP="00F74191">
            <w:pPr>
              <w:rPr>
                <w:rFonts w:ascii="Century Gothic" w:hAnsi="Century Gothic" w:cs="Arial"/>
                <w:color w:val="3B3838" w:themeColor="background2" w:themeShade="40"/>
                <w:sz w:val="22"/>
                <w:szCs w:val="22"/>
              </w:rPr>
            </w:pPr>
            <w:r w:rsidRPr="001B056E">
              <w:rPr>
                <w:rFonts w:ascii="Century Gothic" w:hAnsi="Century Gothic" w:cs="Arial"/>
                <w:color w:val="3B3838" w:themeColor="background2" w:themeShade="40"/>
                <w:sz w:val="22"/>
                <w:szCs w:val="22"/>
              </w:rPr>
              <w:t>Concurso de Méritos</w:t>
            </w:r>
          </w:p>
        </w:tc>
        <w:tc>
          <w:tcPr>
            <w:tcW w:w="1728" w:type="dxa"/>
            <w:vAlign w:val="center"/>
          </w:tcPr>
          <w:p w14:paraId="2729FE47"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0</w:t>
            </w:r>
          </w:p>
        </w:tc>
        <w:tc>
          <w:tcPr>
            <w:tcW w:w="2022" w:type="dxa"/>
            <w:vAlign w:val="center"/>
          </w:tcPr>
          <w:p w14:paraId="110CAA62"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0</w:t>
            </w:r>
          </w:p>
        </w:tc>
        <w:tc>
          <w:tcPr>
            <w:tcW w:w="1934" w:type="dxa"/>
            <w:vAlign w:val="center"/>
          </w:tcPr>
          <w:p w14:paraId="2DF13B1C"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0</w:t>
            </w:r>
          </w:p>
        </w:tc>
      </w:tr>
      <w:tr w:rsidR="001534F4" w:rsidRPr="001B056E" w14:paraId="23B8949C" w14:textId="77777777" w:rsidTr="00F74191">
        <w:trPr>
          <w:trHeight w:val="241"/>
          <w:jc w:val="center"/>
        </w:trPr>
        <w:tc>
          <w:tcPr>
            <w:tcW w:w="2675" w:type="dxa"/>
            <w:vAlign w:val="center"/>
          </w:tcPr>
          <w:p w14:paraId="2354096F" w14:textId="77777777" w:rsidR="001534F4" w:rsidRPr="001B056E" w:rsidRDefault="001534F4" w:rsidP="00F74191">
            <w:pPr>
              <w:rPr>
                <w:rFonts w:ascii="Century Gothic" w:hAnsi="Century Gothic" w:cs="Arial"/>
                <w:color w:val="3B3838" w:themeColor="background2" w:themeShade="40"/>
                <w:sz w:val="22"/>
                <w:szCs w:val="22"/>
              </w:rPr>
            </w:pPr>
            <w:r w:rsidRPr="001B056E">
              <w:rPr>
                <w:rFonts w:ascii="Century Gothic" w:hAnsi="Century Gothic" w:cs="Arial"/>
                <w:color w:val="3B3838" w:themeColor="background2" w:themeShade="40"/>
                <w:sz w:val="22"/>
                <w:szCs w:val="22"/>
              </w:rPr>
              <w:t>Mínima Cuantía</w:t>
            </w:r>
          </w:p>
        </w:tc>
        <w:tc>
          <w:tcPr>
            <w:tcW w:w="1728" w:type="dxa"/>
            <w:vAlign w:val="center"/>
          </w:tcPr>
          <w:p w14:paraId="69FAB09A"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0</w:t>
            </w:r>
          </w:p>
        </w:tc>
        <w:tc>
          <w:tcPr>
            <w:tcW w:w="2022" w:type="dxa"/>
            <w:vAlign w:val="center"/>
          </w:tcPr>
          <w:p w14:paraId="5155F683"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0</w:t>
            </w:r>
          </w:p>
        </w:tc>
        <w:tc>
          <w:tcPr>
            <w:tcW w:w="1934" w:type="dxa"/>
            <w:vAlign w:val="center"/>
          </w:tcPr>
          <w:p w14:paraId="69DECF03"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0</w:t>
            </w:r>
          </w:p>
        </w:tc>
      </w:tr>
      <w:tr w:rsidR="001534F4" w:rsidRPr="001B056E" w14:paraId="4B67B869" w14:textId="77777777" w:rsidTr="00F74191">
        <w:trPr>
          <w:trHeight w:val="227"/>
          <w:jc w:val="center"/>
        </w:trPr>
        <w:tc>
          <w:tcPr>
            <w:tcW w:w="2675" w:type="dxa"/>
            <w:vAlign w:val="center"/>
          </w:tcPr>
          <w:p w14:paraId="7B29FB70" w14:textId="77777777" w:rsidR="001534F4" w:rsidRPr="001B056E" w:rsidRDefault="001534F4" w:rsidP="00F74191">
            <w:pPr>
              <w:rPr>
                <w:rFonts w:ascii="Century Gothic" w:hAnsi="Century Gothic" w:cs="Arial"/>
                <w:color w:val="3B3838" w:themeColor="background2" w:themeShade="40"/>
                <w:sz w:val="22"/>
                <w:szCs w:val="22"/>
              </w:rPr>
            </w:pPr>
            <w:r w:rsidRPr="001B056E">
              <w:rPr>
                <w:rFonts w:ascii="Century Gothic" w:hAnsi="Century Gothic" w:cs="Arial"/>
                <w:color w:val="3B3838" w:themeColor="background2" w:themeShade="40"/>
                <w:sz w:val="22"/>
                <w:szCs w:val="22"/>
              </w:rPr>
              <w:t>Total</w:t>
            </w:r>
          </w:p>
        </w:tc>
        <w:tc>
          <w:tcPr>
            <w:tcW w:w="1728" w:type="dxa"/>
            <w:vAlign w:val="center"/>
          </w:tcPr>
          <w:p w14:paraId="149FDE91"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42</w:t>
            </w:r>
          </w:p>
        </w:tc>
        <w:tc>
          <w:tcPr>
            <w:tcW w:w="2022" w:type="dxa"/>
            <w:vAlign w:val="center"/>
          </w:tcPr>
          <w:p w14:paraId="542A2349"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$1.003.014.633</w:t>
            </w:r>
          </w:p>
        </w:tc>
        <w:tc>
          <w:tcPr>
            <w:tcW w:w="1934" w:type="dxa"/>
            <w:vAlign w:val="center"/>
          </w:tcPr>
          <w:p w14:paraId="6F9893B7" w14:textId="77777777" w:rsidR="001534F4" w:rsidRPr="001B056E" w:rsidRDefault="001534F4" w:rsidP="00F74191">
            <w:pPr>
              <w:rPr>
                <w:rFonts w:ascii="Century Gothic" w:hAnsi="Century Gothic" w:cs="Arial"/>
                <w:color w:val="3B3838" w:themeColor="background2" w:themeShade="40"/>
                <w:sz w:val="22"/>
                <w:szCs w:val="22"/>
              </w:rPr>
            </w:pPr>
            <w:r>
              <w:rPr>
                <w:rFonts w:ascii="Century Gothic" w:hAnsi="Century Gothic" w:cs="Arial"/>
                <w:color w:val="3B3838" w:themeColor="background2" w:themeShade="40"/>
                <w:sz w:val="22"/>
                <w:szCs w:val="22"/>
              </w:rPr>
              <w:t>42</w:t>
            </w:r>
          </w:p>
        </w:tc>
      </w:tr>
    </w:tbl>
    <w:p w14:paraId="651A6165" w14:textId="77777777" w:rsidR="001534F4" w:rsidRPr="00F66337" w:rsidRDefault="001534F4" w:rsidP="001534F4">
      <w:pPr>
        <w:rPr>
          <w:rFonts w:ascii="Arial" w:hAnsi="Arial" w:cs="Arial"/>
          <w:sz w:val="22"/>
          <w:szCs w:val="22"/>
        </w:rPr>
      </w:pPr>
    </w:p>
    <w:tbl>
      <w:tblPr>
        <w:tblStyle w:val="Tablaconcuadrcula"/>
        <w:tblW w:w="8381"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043"/>
        <w:gridCol w:w="1446"/>
        <w:gridCol w:w="1590"/>
        <w:gridCol w:w="1302"/>
      </w:tblGrid>
      <w:tr w:rsidR="001534F4" w:rsidRPr="001B056E" w14:paraId="5796761A" w14:textId="77777777" w:rsidTr="00F74191">
        <w:trPr>
          <w:trHeight w:val="312"/>
          <w:jc w:val="center"/>
        </w:trPr>
        <w:tc>
          <w:tcPr>
            <w:tcW w:w="8381" w:type="dxa"/>
            <w:gridSpan w:val="4"/>
            <w:tcBorders>
              <w:top w:val="single" w:sz="4" w:space="0" w:color="C00000"/>
              <w:left w:val="single" w:sz="4" w:space="0" w:color="C00000"/>
              <w:bottom w:val="single" w:sz="4" w:space="0" w:color="D9D9D9" w:themeColor="background1" w:themeShade="D9"/>
              <w:right w:val="single" w:sz="4" w:space="0" w:color="C00000"/>
            </w:tcBorders>
            <w:shd w:val="clear" w:color="auto" w:fill="C00000"/>
          </w:tcPr>
          <w:p w14:paraId="401743F2" w14:textId="77777777" w:rsidR="001534F4" w:rsidRPr="001B056E" w:rsidRDefault="001534F4" w:rsidP="00F74191">
            <w:pPr>
              <w:jc w:val="center"/>
              <w:rPr>
                <w:rFonts w:ascii="Century Gothic" w:hAnsi="Century Gothic" w:cs="Arial"/>
                <w:bCs/>
                <w:color w:val="FFFFFF" w:themeColor="background1"/>
                <w:sz w:val="24"/>
                <w:szCs w:val="24"/>
              </w:rPr>
            </w:pPr>
            <w:r w:rsidRPr="001B056E">
              <w:rPr>
                <w:rFonts w:ascii="Century Gothic" w:hAnsi="Century Gothic" w:cs="Arial"/>
                <w:bCs/>
                <w:color w:val="FFFFFF" w:themeColor="background1"/>
                <w:sz w:val="24"/>
                <w:szCs w:val="24"/>
              </w:rPr>
              <w:t>Subastas Inversas</w:t>
            </w:r>
          </w:p>
        </w:tc>
      </w:tr>
      <w:tr w:rsidR="001534F4" w:rsidRPr="001B056E" w14:paraId="64C27BFF" w14:textId="77777777" w:rsidTr="00F74191">
        <w:trPr>
          <w:trHeight w:val="592"/>
          <w:jc w:val="center"/>
        </w:trPr>
        <w:tc>
          <w:tcPr>
            <w:tcW w:w="4043" w:type="dxa"/>
            <w:tcBorders>
              <w:top w:val="single" w:sz="4" w:space="0" w:color="D9D9D9" w:themeColor="background1" w:themeShade="D9"/>
              <w:left w:val="single" w:sz="4" w:space="0" w:color="C00000"/>
              <w:bottom w:val="single" w:sz="4" w:space="0" w:color="C00000"/>
              <w:right w:val="single" w:sz="4" w:space="0" w:color="D9D9D9" w:themeColor="background1" w:themeShade="D9"/>
            </w:tcBorders>
            <w:shd w:val="clear" w:color="auto" w:fill="C00000"/>
          </w:tcPr>
          <w:p w14:paraId="423D9F75" w14:textId="77777777" w:rsidR="001534F4" w:rsidRPr="001B056E" w:rsidRDefault="001534F4" w:rsidP="00F74191">
            <w:pPr>
              <w:jc w:val="center"/>
              <w:rPr>
                <w:rFonts w:ascii="Century Gothic" w:hAnsi="Century Gothic" w:cs="Arial"/>
                <w:bCs/>
                <w:color w:val="FFFFFF" w:themeColor="background1"/>
                <w:sz w:val="22"/>
                <w:szCs w:val="22"/>
              </w:rPr>
            </w:pPr>
            <w:r w:rsidRPr="001B056E">
              <w:rPr>
                <w:rFonts w:ascii="Century Gothic" w:hAnsi="Century Gothic" w:cs="Arial"/>
                <w:bCs/>
                <w:color w:val="FFFFFF" w:themeColor="background1"/>
                <w:sz w:val="22"/>
                <w:szCs w:val="22"/>
              </w:rPr>
              <w:t>Objeto</w:t>
            </w:r>
          </w:p>
        </w:tc>
        <w:tc>
          <w:tcPr>
            <w:tcW w:w="1446" w:type="dxa"/>
            <w:tcBorders>
              <w:top w:val="single" w:sz="4" w:space="0" w:color="D9D9D9" w:themeColor="background1" w:themeShade="D9"/>
              <w:left w:val="single" w:sz="4" w:space="0" w:color="D9D9D9" w:themeColor="background1" w:themeShade="D9"/>
              <w:bottom w:val="single" w:sz="4" w:space="0" w:color="C00000"/>
              <w:right w:val="single" w:sz="4" w:space="0" w:color="D9D9D9" w:themeColor="background1" w:themeShade="D9"/>
            </w:tcBorders>
            <w:shd w:val="clear" w:color="auto" w:fill="C00000"/>
          </w:tcPr>
          <w:p w14:paraId="511B2771" w14:textId="77777777" w:rsidR="001534F4" w:rsidRPr="001B056E" w:rsidRDefault="001534F4" w:rsidP="00F74191">
            <w:pPr>
              <w:jc w:val="center"/>
              <w:rPr>
                <w:rFonts w:ascii="Century Gothic" w:hAnsi="Century Gothic" w:cs="Arial"/>
                <w:bCs/>
                <w:color w:val="FFFFFF" w:themeColor="background1"/>
                <w:sz w:val="22"/>
                <w:szCs w:val="22"/>
              </w:rPr>
            </w:pPr>
            <w:r w:rsidRPr="001B056E">
              <w:rPr>
                <w:rFonts w:ascii="Century Gothic" w:hAnsi="Century Gothic" w:cs="Arial"/>
                <w:bCs/>
                <w:color w:val="FFFFFF" w:themeColor="background1"/>
                <w:sz w:val="22"/>
                <w:szCs w:val="22"/>
              </w:rPr>
              <w:t>V/ Pliegos</w:t>
            </w:r>
          </w:p>
        </w:tc>
        <w:tc>
          <w:tcPr>
            <w:tcW w:w="1590" w:type="dxa"/>
            <w:tcBorders>
              <w:top w:val="single" w:sz="4" w:space="0" w:color="D9D9D9" w:themeColor="background1" w:themeShade="D9"/>
              <w:left w:val="single" w:sz="4" w:space="0" w:color="D9D9D9" w:themeColor="background1" w:themeShade="D9"/>
              <w:bottom w:val="single" w:sz="4" w:space="0" w:color="C00000"/>
              <w:right w:val="single" w:sz="4" w:space="0" w:color="D9D9D9" w:themeColor="background1" w:themeShade="D9"/>
            </w:tcBorders>
            <w:shd w:val="clear" w:color="auto" w:fill="C00000"/>
          </w:tcPr>
          <w:p w14:paraId="19C4EF06" w14:textId="77777777" w:rsidR="001534F4" w:rsidRPr="001B056E" w:rsidRDefault="001534F4" w:rsidP="00F74191">
            <w:pPr>
              <w:jc w:val="center"/>
              <w:rPr>
                <w:rFonts w:ascii="Century Gothic" w:hAnsi="Century Gothic" w:cs="Arial"/>
                <w:bCs/>
                <w:color w:val="FFFFFF" w:themeColor="background1"/>
                <w:sz w:val="22"/>
                <w:szCs w:val="22"/>
              </w:rPr>
            </w:pPr>
            <w:r w:rsidRPr="001B056E">
              <w:rPr>
                <w:rFonts w:ascii="Century Gothic" w:hAnsi="Century Gothic" w:cs="Arial"/>
                <w:bCs/>
                <w:color w:val="FFFFFF" w:themeColor="background1"/>
                <w:sz w:val="22"/>
                <w:szCs w:val="22"/>
              </w:rPr>
              <w:t>V/ Contratado</w:t>
            </w:r>
          </w:p>
        </w:tc>
        <w:tc>
          <w:tcPr>
            <w:tcW w:w="1302" w:type="dxa"/>
            <w:tcBorders>
              <w:top w:val="single" w:sz="4" w:space="0" w:color="D9D9D9" w:themeColor="background1" w:themeShade="D9"/>
              <w:left w:val="single" w:sz="4" w:space="0" w:color="D9D9D9" w:themeColor="background1" w:themeShade="D9"/>
              <w:bottom w:val="single" w:sz="4" w:space="0" w:color="C00000"/>
              <w:right w:val="single" w:sz="4" w:space="0" w:color="C00000"/>
            </w:tcBorders>
            <w:shd w:val="clear" w:color="auto" w:fill="C00000"/>
          </w:tcPr>
          <w:p w14:paraId="33126BE8" w14:textId="77777777" w:rsidR="001534F4" w:rsidRPr="001B056E" w:rsidRDefault="001534F4" w:rsidP="00F74191">
            <w:pPr>
              <w:jc w:val="center"/>
              <w:rPr>
                <w:rFonts w:ascii="Century Gothic" w:hAnsi="Century Gothic" w:cs="Arial"/>
                <w:bCs/>
                <w:color w:val="FFFFFF" w:themeColor="background1"/>
                <w:sz w:val="22"/>
                <w:szCs w:val="22"/>
              </w:rPr>
            </w:pPr>
            <w:r w:rsidRPr="001B056E">
              <w:rPr>
                <w:rFonts w:ascii="Century Gothic" w:hAnsi="Century Gothic" w:cs="Arial"/>
                <w:bCs/>
                <w:color w:val="FFFFFF" w:themeColor="background1"/>
                <w:sz w:val="22"/>
                <w:szCs w:val="22"/>
              </w:rPr>
              <w:t>Ahorro</w:t>
            </w:r>
          </w:p>
        </w:tc>
      </w:tr>
      <w:tr w:rsidR="001534F4" w:rsidRPr="001B056E" w14:paraId="2560A31C" w14:textId="77777777" w:rsidTr="00F74191">
        <w:trPr>
          <w:trHeight w:val="263"/>
          <w:jc w:val="center"/>
        </w:trPr>
        <w:tc>
          <w:tcPr>
            <w:tcW w:w="4043" w:type="dxa"/>
            <w:tcBorders>
              <w:top w:val="single" w:sz="4" w:space="0" w:color="C00000"/>
            </w:tcBorders>
          </w:tcPr>
          <w:p w14:paraId="141BC1E0" w14:textId="77777777" w:rsidR="001534F4" w:rsidRPr="001B056E" w:rsidRDefault="001534F4" w:rsidP="00F74191">
            <w:pPr>
              <w:jc w:val="center"/>
              <w:rPr>
                <w:rFonts w:ascii="Century Gothic" w:hAnsi="Century Gothic" w:cs="Arial"/>
                <w:color w:val="3B3838" w:themeColor="background2" w:themeShade="40"/>
              </w:rPr>
            </w:pPr>
            <w:r w:rsidRPr="00E55BCE">
              <w:rPr>
                <w:rFonts w:ascii="Century Gothic" w:hAnsi="Century Gothic" w:cs="Arial"/>
                <w:color w:val="3B3838" w:themeColor="background2" w:themeShade="40"/>
              </w:rPr>
              <w:t>N/A</w:t>
            </w:r>
          </w:p>
        </w:tc>
        <w:tc>
          <w:tcPr>
            <w:tcW w:w="1446" w:type="dxa"/>
            <w:tcBorders>
              <w:top w:val="single" w:sz="4" w:space="0" w:color="C00000"/>
            </w:tcBorders>
          </w:tcPr>
          <w:p w14:paraId="07E978DC" w14:textId="77777777" w:rsidR="001534F4" w:rsidRPr="001B056E" w:rsidRDefault="001534F4" w:rsidP="00F74191">
            <w:pPr>
              <w:jc w:val="center"/>
              <w:rPr>
                <w:rFonts w:ascii="Century Gothic" w:hAnsi="Century Gothic" w:cs="Arial"/>
                <w:color w:val="3B3838" w:themeColor="background2" w:themeShade="40"/>
              </w:rPr>
            </w:pPr>
            <w:r w:rsidRPr="00E55BCE">
              <w:rPr>
                <w:rFonts w:ascii="Century Gothic" w:hAnsi="Century Gothic" w:cs="Arial"/>
                <w:color w:val="3B3838" w:themeColor="background2" w:themeShade="40"/>
              </w:rPr>
              <w:t>N/A</w:t>
            </w:r>
          </w:p>
        </w:tc>
        <w:tc>
          <w:tcPr>
            <w:tcW w:w="1590" w:type="dxa"/>
            <w:tcBorders>
              <w:top w:val="single" w:sz="4" w:space="0" w:color="C00000"/>
            </w:tcBorders>
          </w:tcPr>
          <w:p w14:paraId="22CE322B" w14:textId="77777777" w:rsidR="001534F4" w:rsidRPr="001B056E" w:rsidRDefault="001534F4" w:rsidP="00F74191">
            <w:pPr>
              <w:jc w:val="center"/>
              <w:rPr>
                <w:rFonts w:ascii="Century Gothic" w:hAnsi="Century Gothic" w:cs="Arial"/>
                <w:color w:val="3B3838" w:themeColor="background2" w:themeShade="40"/>
              </w:rPr>
            </w:pPr>
            <w:r w:rsidRPr="00E55BCE">
              <w:rPr>
                <w:rFonts w:ascii="Century Gothic" w:hAnsi="Century Gothic" w:cs="Arial"/>
                <w:color w:val="3B3838" w:themeColor="background2" w:themeShade="40"/>
              </w:rPr>
              <w:t>N/A</w:t>
            </w:r>
          </w:p>
        </w:tc>
        <w:tc>
          <w:tcPr>
            <w:tcW w:w="1302" w:type="dxa"/>
            <w:tcBorders>
              <w:top w:val="single" w:sz="4" w:space="0" w:color="C00000"/>
            </w:tcBorders>
          </w:tcPr>
          <w:p w14:paraId="5B674F78" w14:textId="77777777" w:rsidR="001534F4" w:rsidRPr="001B056E" w:rsidRDefault="001534F4" w:rsidP="00F74191">
            <w:pPr>
              <w:jc w:val="center"/>
              <w:rPr>
                <w:rFonts w:ascii="Century Gothic" w:hAnsi="Century Gothic" w:cs="Arial"/>
                <w:color w:val="3B3838" w:themeColor="background2" w:themeShade="40"/>
              </w:rPr>
            </w:pPr>
            <w:r w:rsidRPr="00E55BCE">
              <w:rPr>
                <w:rFonts w:ascii="Century Gothic" w:hAnsi="Century Gothic" w:cs="Arial"/>
                <w:color w:val="3B3838" w:themeColor="background2" w:themeShade="40"/>
              </w:rPr>
              <w:t>N/A</w:t>
            </w:r>
          </w:p>
        </w:tc>
      </w:tr>
      <w:tr w:rsidR="001534F4" w:rsidRPr="001B056E" w14:paraId="7492D275" w14:textId="77777777" w:rsidTr="00F74191">
        <w:trPr>
          <w:trHeight w:val="279"/>
          <w:jc w:val="center"/>
        </w:trPr>
        <w:tc>
          <w:tcPr>
            <w:tcW w:w="4043" w:type="dxa"/>
          </w:tcPr>
          <w:p w14:paraId="075E2DF6" w14:textId="77777777" w:rsidR="001534F4" w:rsidRPr="001B056E" w:rsidRDefault="001534F4" w:rsidP="00F74191">
            <w:pPr>
              <w:jc w:val="both"/>
              <w:rPr>
                <w:rFonts w:ascii="Century Gothic" w:hAnsi="Century Gothic" w:cs="Arial"/>
                <w:b/>
                <w:bCs/>
                <w:color w:val="3B3838" w:themeColor="background2" w:themeShade="40"/>
              </w:rPr>
            </w:pPr>
            <w:r w:rsidRPr="001B056E">
              <w:rPr>
                <w:rFonts w:ascii="Century Gothic" w:hAnsi="Century Gothic" w:cs="Arial"/>
                <w:b/>
                <w:bCs/>
                <w:color w:val="3B3838" w:themeColor="background2" w:themeShade="40"/>
                <w:sz w:val="22"/>
                <w:szCs w:val="22"/>
              </w:rPr>
              <w:t>Total</w:t>
            </w:r>
          </w:p>
        </w:tc>
        <w:tc>
          <w:tcPr>
            <w:tcW w:w="1446" w:type="dxa"/>
          </w:tcPr>
          <w:p w14:paraId="4315E01A" w14:textId="77777777" w:rsidR="001534F4" w:rsidRPr="001B056E" w:rsidRDefault="001534F4" w:rsidP="00F74191">
            <w:pPr>
              <w:jc w:val="center"/>
              <w:rPr>
                <w:rFonts w:ascii="Century Gothic" w:hAnsi="Century Gothic" w:cs="Arial"/>
                <w:color w:val="3B3838" w:themeColor="background2" w:themeShade="40"/>
              </w:rPr>
            </w:pPr>
            <w:r w:rsidRPr="00E55BCE">
              <w:rPr>
                <w:rFonts w:ascii="Century Gothic" w:hAnsi="Century Gothic" w:cs="Arial"/>
                <w:color w:val="3B3838" w:themeColor="background2" w:themeShade="40"/>
              </w:rPr>
              <w:t>N/A</w:t>
            </w:r>
          </w:p>
        </w:tc>
        <w:tc>
          <w:tcPr>
            <w:tcW w:w="1590" w:type="dxa"/>
          </w:tcPr>
          <w:p w14:paraId="394325F4" w14:textId="77777777" w:rsidR="001534F4" w:rsidRPr="001B056E" w:rsidRDefault="001534F4" w:rsidP="00F74191">
            <w:pPr>
              <w:jc w:val="center"/>
              <w:rPr>
                <w:rFonts w:ascii="Century Gothic" w:hAnsi="Century Gothic" w:cs="Arial"/>
                <w:color w:val="3B3838" w:themeColor="background2" w:themeShade="40"/>
              </w:rPr>
            </w:pPr>
            <w:r w:rsidRPr="00E55BCE">
              <w:rPr>
                <w:rFonts w:ascii="Century Gothic" w:hAnsi="Century Gothic" w:cs="Arial"/>
                <w:color w:val="3B3838" w:themeColor="background2" w:themeShade="40"/>
              </w:rPr>
              <w:t>N/A</w:t>
            </w:r>
          </w:p>
        </w:tc>
        <w:tc>
          <w:tcPr>
            <w:tcW w:w="1302" w:type="dxa"/>
          </w:tcPr>
          <w:p w14:paraId="6013D9AE" w14:textId="77777777" w:rsidR="001534F4" w:rsidRPr="001B056E" w:rsidRDefault="001534F4" w:rsidP="00F74191">
            <w:pPr>
              <w:jc w:val="center"/>
              <w:rPr>
                <w:rFonts w:ascii="Century Gothic" w:hAnsi="Century Gothic" w:cs="Arial"/>
                <w:color w:val="3B3838" w:themeColor="background2" w:themeShade="40"/>
              </w:rPr>
            </w:pPr>
            <w:r w:rsidRPr="00E55BCE">
              <w:rPr>
                <w:rFonts w:ascii="Century Gothic" w:hAnsi="Century Gothic" w:cs="Arial"/>
                <w:color w:val="3B3838" w:themeColor="background2" w:themeShade="40"/>
              </w:rPr>
              <w:t>N/A</w:t>
            </w:r>
          </w:p>
        </w:tc>
      </w:tr>
    </w:tbl>
    <w:p w14:paraId="15421837" w14:textId="77777777" w:rsidR="001534F4" w:rsidRDefault="001534F4" w:rsidP="001534F4"/>
    <w:p w14:paraId="2A856549" w14:textId="77777777" w:rsidR="001534F4" w:rsidRDefault="001534F4" w:rsidP="001534F4">
      <w:pPr>
        <w:tabs>
          <w:tab w:val="left" w:pos="1565"/>
        </w:tabs>
        <w:jc w:val="both"/>
        <w:rPr>
          <w:rFonts w:ascii="Century Gothic" w:hAnsi="Century Gothic"/>
          <w:b/>
          <w:sz w:val="28"/>
        </w:rPr>
      </w:pPr>
    </w:p>
    <w:p w14:paraId="5A8B5944" w14:textId="77777777" w:rsidR="001534F4" w:rsidRPr="00A105EE" w:rsidRDefault="001534F4" w:rsidP="001534F4">
      <w:pPr>
        <w:jc w:val="both"/>
        <w:rPr>
          <w:rFonts w:ascii="Century Gothic" w:hAnsi="Century Gothic"/>
          <w:sz w:val="24"/>
          <w:szCs w:val="24"/>
          <w:lang w:val="es-CO"/>
        </w:rPr>
      </w:pPr>
      <w:bookmarkStart w:id="13" w:name="_Toc23414713"/>
      <w:r w:rsidRPr="00604582">
        <w:rPr>
          <w:rFonts w:ascii="Arial Rounded MT Bold" w:hAnsi="Arial Rounded MT Bold"/>
          <w:b/>
          <w:color w:val="002060"/>
          <w:sz w:val="26"/>
          <w:szCs w:val="26"/>
        </w:rPr>
        <w:t>3.</w:t>
      </w:r>
      <w:r>
        <w:rPr>
          <w:rFonts w:ascii="Arial Rounded MT Bold" w:hAnsi="Arial Rounded MT Bold"/>
          <w:b/>
          <w:color w:val="002060"/>
          <w:sz w:val="26"/>
          <w:szCs w:val="26"/>
        </w:rPr>
        <w:t>6.2</w:t>
      </w:r>
      <w:r w:rsidRPr="00604582">
        <w:rPr>
          <w:rFonts w:ascii="Arial Rounded MT Bold" w:hAnsi="Arial Rounded MT Bold"/>
          <w:b/>
          <w:color w:val="002060"/>
          <w:sz w:val="26"/>
          <w:szCs w:val="26"/>
        </w:rPr>
        <w:t xml:space="preserve"> RECURSOS DE INVERSIÓN POR ENTIDAD DE LA VIGENCIA</w:t>
      </w:r>
      <w:bookmarkEnd w:id="13"/>
      <w:r w:rsidRPr="00604582">
        <w:rPr>
          <w:rFonts w:ascii="Arial Rounded MT Bold" w:hAnsi="Arial Rounded MT Bold"/>
          <w:bCs/>
          <w:color w:val="002060"/>
          <w:szCs w:val="18"/>
        </w:rPr>
        <w:t xml:space="preserve"> </w:t>
      </w:r>
      <w:r w:rsidRPr="00A105EE">
        <w:rPr>
          <w:rFonts w:ascii="Century Gothic" w:hAnsi="Century Gothic"/>
          <w:sz w:val="24"/>
          <w:szCs w:val="24"/>
          <w:lang w:val="es-CO"/>
        </w:rPr>
        <w:t xml:space="preserve">Para </w:t>
      </w:r>
    </w:p>
    <w:p w14:paraId="2EEC64F0" w14:textId="77777777" w:rsidR="001534F4" w:rsidRDefault="001534F4" w:rsidP="001534F4">
      <w:pPr>
        <w:pStyle w:val="Ttulo2"/>
        <w:jc w:val="both"/>
      </w:pPr>
    </w:p>
    <w:tbl>
      <w:tblPr>
        <w:tblW w:w="10509" w:type="dxa"/>
        <w:tblInd w:w="-289" w:type="dxa"/>
        <w:tblLayout w:type="fixed"/>
        <w:tblCellMar>
          <w:left w:w="70" w:type="dxa"/>
          <w:right w:w="70" w:type="dxa"/>
        </w:tblCellMar>
        <w:tblLook w:val="04A0" w:firstRow="1" w:lastRow="0" w:firstColumn="1" w:lastColumn="0" w:noHBand="0" w:noVBand="1"/>
      </w:tblPr>
      <w:tblGrid>
        <w:gridCol w:w="1314"/>
        <w:gridCol w:w="944"/>
        <w:gridCol w:w="675"/>
        <w:gridCol w:w="595"/>
        <w:gridCol w:w="1320"/>
        <w:gridCol w:w="1182"/>
        <w:gridCol w:w="886"/>
        <w:gridCol w:w="704"/>
        <w:gridCol w:w="564"/>
        <w:gridCol w:w="1270"/>
        <w:gridCol w:w="1055"/>
      </w:tblGrid>
      <w:tr w:rsidR="001534F4" w:rsidRPr="00C514E7" w14:paraId="539657F1" w14:textId="77777777" w:rsidTr="00F74191">
        <w:trPr>
          <w:trHeight w:val="404"/>
        </w:trPr>
        <w:tc>
          <w:tcPr>
            <w:tcW w:w="1314"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3DE91FDB" w14:textId="77777777" w:rsidR="001534F4" w:rsidRPr="00604582" w:rsidRDefault="001534F4" w:rsidP="00F74191">
            <w:pPr>
              <w:jc w:val="center"/>
              <w:rPr>
                <w:rFonts w:ascii="Century Gothic" w:hAnsi="Century Gothic" w:cs="Arial"/>
                <w:b/>
                <w:color w:val="000000"/>
                <w:szCs w:val="24"/>
              </w:rPr>
            </w:pPr>
            <w:r w:rsidRPr="00604582">
              <w:rPr>
                <w:rFonts w:ascii="Century Gothic" w:hAnsi="Century Gothic" w:cs="Arial"/>
                <w:b/>
                <w:noProof/>
                <w:color w:val="000000"/>
                <w:szCs w:val="24"/>
                <w:lang w:val="es-CO" w:eastAsia="es-CO"/>
              </w:rPr>
              <w:t>VIGENCIA</w:t>
            </w:r>
          </w:p>
        </w:tc>
        <w:tc>
          <w:tcPr>
            <w:tcW w:w="4716" w:type="dxa"/>
            <w:gridSpan w:val="5"/>
            <w:tcBorders>
              <w:top w:val="single" w:sz="4" w:space="0" w:color="auto"/>
              <w:left w:val="nil"/>
              <w:bottom w:val="single" w:sz="4" w:space="0" w:color="auto"/>
              <w:right w:val="single" w:sz="4" w:space="0" w:color="auto"/>
            </w:tcBorders>
            <w:shd w:val="clear" w:color="000000" w:fill="BDD7EE"/>
            <w:vAlign w:val="center"/>
            <w:hideMark/>
          </w:tcPr>
          <w:p w14:paraId="3377F824" w14:textId="77777777" w:rsidR="001534F4" w:rsidRPr="00604582" w:rsidRDefault="001534F4" w:rsidP="00F74191">
            <w:pPr>
              <w:jc w:val="center"/>
              <w:rPr>
                <w:rFonts w:ascii="Century Gothic" w:hAnsi="Century Gothic" w:cs="Arial"/>
                <w:b/>
                <w:noProof/>
                <w:color w:val="000000"/>
                <w:sz w:val="22"/>
                <w:szCs w:val="28"/>
                <w:lang w:val="es-CO" w:eastAsia="es-CO"/>
              </w:rPr>
            </w:pPr>
            <w:r w:rsidRPr="00604582">
              <w:rPr>
                <w:rFonts w:ascii="Century Gothic" w:hAnsi="Century Gothic" w:cs="Arial"/>
                <w:b/>
                <w:noProof/>
                <w:color w:val="000000"/>
                <w:sz w:val="22"/>
                <w:szCs w:val="28"/>
                <w:lang w:val="es-CO" w:eastAsia="es-CO"/>
              </w:rPr>
              <w:t xml:space="preserve">VALOR DE RECURSOS PROGRAMADOS  </w:t>
            </w:r>
          </w:p>
          <w:p w14:paraId="1C773FEB" w14:textId="77777777" w:rsidR="001534F4" w:rsidRPr="00604582" w:rsidRDefault="001534F4" w:rsidP="00F74191">
            <w:pPr>
              <w:jc w:val="center"/>
              <w:rPr>
                <w:rFonts w:ascii="Century Gothic" w:hAnsi="Century Gothic" w:cs="Arial"/>
                <w:b/>
                <w:color w:val="000000"/>
                <w:sz w:val="22"/>
                <w:szCs w:val="28"/>
              </w:rPr>
            </w:pPr>
            <w:r w:rsidRPr="00604582">
              <w:rPr>
                <w:rFonts w:ascii="Century Gothic" w:hAnsi="Century Gothic" w:cs="Arial"/>
                <w:b/>
                <w:noProof/>
                <w:color w:val="000000"/>
                <w:sz w:val="22"/>
                <w:szCs w:val="28"/>
                <w:lang w:val="es-CO" w:eastAsia="es-CO"/>
              </w:rPr>
              <w:t>(En millones de $)</w:t>
            </w:r>
          </w:p>
        </w:tc>
        <w:tc>
          <w:tcPr>
            <w:tcW w:w="4479" w:type="dxa"/>
            <w:gridSpan w:val="5"/>
            <w:tcBorders>
              <w:top w:val="single" w:sz="4" w:space="0" w:color="auto"/>
              <w:left w:val="nil"/>
              <w:bottom w:val="single" w:sz="4" w:space="0" w:color="auto"/>
              <w:right w:val="single" w:sz="4" w:space="0" w:color="auto"/>
            </w:tcBorders>
            <w:shd w:val="clear" w:color="000000" w:fill="C6E0B4"/>
            <w:vAlign w:val="center"/>
            <w:hideMark/>
          </w:tcPr>
          <w:p w14:paraId="25DBCEBF" w14:textId="77777777" w:rsidR="001534F4" w:rsidRPr="00604582" w:rsidRDefault="001534F4" w:rsidP="00F74191">
            <w:pPr>
              <w:jc w:val="center"/>
              <w:rPr>
                <w:rFonts w:ascii="Century Gothic" w:hAnsi="Century Gothic" w:cs="Arial"/>
                <w:b/>
                <w:noProof/>
                <w:color w:val="000000"/>
                <w:sz w:val="22"/>
                <w:szCs w:val="28"/>
                <w:lang w:val="es-CO" w:eastAsia="es-CO"/>
              </w:rPr>
            </w:pPr>
            <w:r w:rsidRPr="00604582">
              <w:rPr>
                <w:rFonts w:ascii="Century Gothic" w:hAnsi="Century Gothic" w:cs="Arial"/>
                <w:b/>
                <w:noProof/>
                <w:color w:val="000000"/>
                <w:sz w:val="22"/>
                <w:szCs w:val="28"/>
                <w:lang w:val="es-CO" w:eastAsia="es-CO"/>
              </w:rPr>
              <w:t xml:space="preserve">VALOR DE RECURSOS EJECUTADOS </w:t>
            </w:r>
          </w:p>
          <w:p w14:paraId="7C974DF3" w14:textId="77777777" w:rsidR="001534F4" w:rsidRPr="00604582" w:rsidRDefault="001534F4" w:rsidP="00F74191">
            <w:pPr>
              <w:jc w:val="center"/>
              <w:rPr>
                <w:rFonts w:ascii="Century Gothic" w:hAnsi="Century Gothic" w:cs="Arial"/>
                <w:b/>
                <w:color w:val="000000"/>
                <w:sz w:val="22"/>
                <w:szCs w:val="28"/>
              </w:rPr>
            </w:pPr>
            <w:r w:rsidRPr="00604582">
              <w:rPr>
                <w:rFonts w:ascii="Century Gothic" w:hAnsi="Century Gothic" w:cs="Arial"/>
                <w:b/>
                <w:noProof/>
                <w:color w:val="000000"/>
                <w:sz w:val="22"/>
                <w:szCs w:val="28"/>
                <w:lang w:val="es-CO" w:eastAsia="es-CO"/>
              </w:rPr>
              <w:t>(En millones de $)</w:t>
            </w:r>
          </w:p>
        </w:tc>
      </w:tr>
      <w:tr w:rsidR="001534F4" w:rsidRPr="00C514E7" w14:paraId="4DA74E69" w14:textId="77777777" w:rsidTr="00F74191">
        <w:trPr>
          <w:trHeight w:val="920"/>
        </w:trPr>
        <w:tc>
          <w:tcPr>
            <w:tcW w:w="1314" w:type="dxa"/>
            <w:vMerge/>
            <w:tcBorders>
              <w:top w:val="single" w:sz="4" w:space="0" w:color="auto"/>
              <w:left w:val="single" w:sz="4" w:space="0" w:color="auto"/>
              <w:bottom w:val="single" w:sz="4" w:space="0" w:color="auto"/>
              <w:right w:val="single" w:sz="4" w:space="0" w:color="auto"/>
            </w:tcBorders>
            <w:vAlign w:val="center"/>
            <w:hideMark/>
          </w:tcPr>
          <w:p w14:paraId="49B88B59" w14:textId="77777777" w:rsidR="001534F4" w:rsidRPr="00604582" w:rsidRDefault="001534F4" w:rsidP="00F74191">
            <w:pPr>
              <w:rPr>
                <w:rFonts w:ascii="Century Gothic" w:hAnsi="Century Gothic" w:cs="Arial"/>
                <w:color w:val="000000"/>
                <w:szCs w:val="24"/>
              </w:rPr>
            </w:pPr>
          </w:p>
        </w:tc>
        <w:tc>
          <w:tcPr>
            <w:tcW w:w="944" w:type="dxa"/>
            <w:tcBorders>
              <w:top w:val="nil"/>
              <w:left w:val="nil"/>
              <w:bottom w:val="single" w:sz="4" w:space="0" w:color="auto"/>
              <w:right w:val="single" w:sz="4" w:space="0" w:color="auto"/>
            </w:tcBorders>
            <w:shd w:val="clear" w:color="auto" w:fill="auto"/>
            <w:vAlign w:val="center"/>
            <w:hideMark/>
          </w:tcPr>
          <w:p w14:paraId="47C6A428"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PROPIOS DEPTO.</w:t>
            </w:r>
          </w:p>
        </w:tc>
        <w:tc>
          <w:tcPr>
            <w:tcW w:w="675" w:type="dxa"/>
            <w:tcBorders>
              <w:top w:val="nil"/>
              <w:left w:val="nil"/>
              <w:bottom w:val="single" w:sz="4" w:space="0" w:color="auto"/>
              <w:right w:val="single" w:sz="4" w:space="0" w:color="auto"/>
            </w:tcBorders>
            <w:shd w:val="clear" w:color="auto" w:fill="auto"/>
            <w:vAlign w:val="center"/>
            <w:hideMark/>
          </w:tcPr>
          <w:p w14:paraId="2A946FAB"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SGP</w:t>
            </w:r>
          </w:p>
        </w:tc>
        <w:tc>
          <w:tcPr>
            <w:tcW w:w="595" w:type="dxa"/>
            <w:tcBorders>
              <w:top w:val="nil"/>
              <w:left w:val="nil"/>
              <w:bottom w:val="single" w:sz="4" w:space="0" w:color="auto"/>
              <w:right w:val="single" w:sz="4" w:space="0" w:color="auto"/>
            </w:tcBorders>
            <w:shd w:val="clear" w:color="auto" w:fill="auto"/>
            <w:vAlign w:val="center"/>
            <w:hideMark/>
          </w:tcPr>
          <w:p w14:paraId="1B8CC47F"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SGR</w:t>
            </w:r>
          </w:p>
        </w:tc>
        <w:tc>
          <w:tcPr>
            <w:tcW w:w="1320" w:type="dxa"/>
            <w:tcBorders>
              <w:top w:val="nil"/>
              <w:left w:val="nil"/>
              <w:bottom w:val="single" w:sz="4" w:space="0" w:color="auto"/>
              <w:right w:val="single" w:sz="4" w:space="0" w:color="auto"/>
            </w:tcBorders>
            <w:shd w:val="clear" w:color="auto" w:fill="auto"/>
            <w:vAlign w:val="center"/>
            <w:hideMark/>
          </w:tcPr>
          <w:p w14:paraId="025AF9A8"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PROPIOS DESCENTRALIZADOS</w:t>
            </w:r>
          </w:p>
        </w:tc>
        <w:tc>
          <w:tcPr>
            <w:tcW w:w="1182" w:type="dxa"/>
            <w:tcBorders>
              <w:top w:val="nil"/>
              <w:left w:val="nil"/>
              <w:bottom w:val="single" w:sz="4" w:space="0" w:color="auto"/>
              <w:right w:val="single" w:sz="4" w:space="0" w:color="auto"/>
            </w:tcBorders>
            <w:shd w:val="clear" w:color="000000" w:fill="BDD7EE"/>
            <w:vAlign w:val="center"/>
            <w:hideMark/>
          </w:tcPr>
          <w:p w14:paraId="77285A60"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TOTAL VIGENCIA</w:t>
            </w:r>
          </w:p>
        </w:tc>
        <w:tc>
          <w:tcPr>
            <w:tcW w:w="886" w:type="dxa"/>
            <w:tcBorders>
              <w:top w:val="nil"/>
              <w:left w:val="nil"/>
              <w:bottom w:val="single" w:sz="4" w:space="0" w:color="auto"/>
              <w:right w:val="single" w:sz="4" w:space="0" w:color="auto"/>
            </w:tcBorders>
            <w:shd w:val="clear" w:color="auto" w:fill="auto"/>
            <w:vAlign w:val="center"/>
            <w:hideMark/>
          </w:tcPr>
          <w:p w14:paraId="6220057E"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PROPIOS DEPTO.</w:t>
            </w:r>
          </w:p>
        </w:tc>
        <w:tc>
          <w:tcPr>
            <w:tcW w:w="704" w:type="dxa"/>
            <w:tcBorders>
              <w:top w:val="nil"/>
              <w:left w:val="nil"/>
              <w:bottom w:val="single" w:sz="4" w:space="0" w:color="auto"/>
              <w:right w:val="single" w:sz="4" w:space="0" w:color="auto"/>
            </w:tcBorders>
            <w:shd w:val="clear" w:color="auto" w:fill="auto"/>
            <w:vAlign w:val="center"/>
            <w:hideMark/>
          </w:tcPr>
          <w:p w14:paraId="017FA3D8"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SGP</w:t>
            </w:r>
          </w:p>
        </w:tc>
        <w:tc>
          <w:tcPr>
            <w:tcW w:w="564" w:type="dxa"/>
            <w:tcBorders>
              <w:top w:val="nil"/>
              <w:left w:val="nil"/>
              <w:bottom w:val="single" w:sz="4" w:space="0" w:color="auto"/>
              <w:right w:val="single" w:sz="4" w:space="0" w:color="auto"/>
            </w:tcBorders>
            <w:shd w:val="clear" w:color="auto" w:fill="auto"/>
            <w:vAlign w:val="center"/>
            <w:hideMark/>
          </w:tcPr>
          <w:p w14:paraId="18BD4C9E"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SGR</w:t>
            </w:r>
          </w:p>
        </w:tc>
        <w:tc>
          <w:tcPr>
            <w:tcW w:w="1270" w:type="dxa"/>
            <w:tcBorders>
              <w:top w:val="nil"/>
              <w:left w:val="nil"/>
              <w:bottom w:val="single" w:sz="4" w:space="0" w:color="auto"/>
              <w:right w:val="single" w:sz="4" w:space="0" w:color="auto"/>
            </w:tcBorders>
            <w:shd w:val="clear" w:color="auto" w:fill="auto"/>
            <w:vAlign w:val="center"/>
            <w:hideMark/>
          </w:tcPr>
          <w:p w14:paraId="31311740"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PROPIOS DESCENTRALIZADO</w:t>
            </w:r>
          </w:p>
        </w:tc>
        <w:tc>
          <w:tcPr>
            <w:tcW w:w="1055" w:type="dxa"/>
            <w:tcBorders>
              <w:top w:val="nil"/>
              <w:left w:val="nil"/>
              <w:bottom w:val="single" w:sz="4" w:space="0" w:color="auto"/>
              <w:right w:val="single" w:sz="4" w:space="0" w:color="auto"/>
            </w:tcBorders>
            <w:shd w:val="clear" w:color="000000" w:fill="C6E0B4"/>
            <w:vAlign w:val="center"/>
            <w:hideMark/>
          </w:tcPr>
          <w:p w14:paraId="4355CD07" w14:textId="77777777" w:rsidR="001534F4" w:rsidRPr="00604582" w:rsidRDefault="001534F4" w:rsidP="00F74191">
            <w:pPr>
              <w:jc w:val="center"/>
              <w:rPr>
                <w:rFonts w:ascii="Century Gothic" w:hAnsi="Century Gothic"/>
                <w:b/>
                <w:color w:val="000000"/>
                <w:szCs w:val="24"/>
              </w:rPr>
            </w:pPr>
            <w:r w:rsidRPr="00604582">
              <w:rPr>
                <w:rFonts w:ascii="Century Gothic" w:hAnsi="Century Gothic"/>
                <w:b/>
                <w:color w:val="000000"/>
                <w:szCs w:val="24"/>
              </w:rPr>
              <w:t>TOTAL VIGENCIA</w:t>
            </w:r>
          </w:p>
        </w:tc>
      </w:tr>
      <w:tr w:rsidR="001534F4" w:rsidRPr="00C514E7" w14:paraId="28B583F5" w14:textId="77777777" w:rsidTr="00F74191">
        <w:trPr>
          <w:trHeight w:val="385"/>
        </w:trPr>
        <w:tc>
          <w:tcPr>
            <w:tcW w:w="1314" w:type="dxa"/>
            <w:tcBorders>
              <w:top w:val="nil"/>
              <w:left w:val="single" w:sz="4" w:space="0" w:color="auto"/>
              <w:bottom w:val="single" w:sz="4" w:space="0" w:color="auto"/>
              <w:right w:val="single" w:sz="4" w:space="0" w:color="auto"/>
            </w:tcBorders>
            <w:shd w:val="clear" w:color="000000" w:fill="D9D9D9"/>
            <w:vAlign w:val="center"/>
          </w:tcPr>
          <w:p w14:paraId="2677F19B" w14:textId="77777777" w:rsidR="001534F4" w:rsidRPr="00604582" w:rsidRDefault="001534F4" w:rsidP="00F74191">
            <w:pPr>
              <w:jc w:val="center"/>
              <w:rPr>
                <w:rFonts w:ascii="Century Gothic" w:hAnsi="Century Gothic" w:cs="Arial"/>
                <w:b/>
                <w:bCs/>
                <w:noProof/>
                <w:color w:val="000000"/>
                <w:szCs w:val="24"/>
                <w:lang w:val="es-CO" w:eastAsia="es-CO"/>
              </w:rPr>
            </w:pPr>
            <w:r>
              <w:rPr>
                <w:rFonts w:ascii="Century Gothic" w:hAnsi="Century Gothic" w:cs="Arial"/>
                <w:b/>
                <w:bCs/>
                <w:noProof/>
                <w:color w:val="000000"/>
                <w:szCs w:val="24"/>
                <w:lang w:val="es-CO" w:eastAsia="es-CO"/>
              </w:rPr>
              <w:t>2021</w:t>
            </w:r>
          </w:p>
        </w:tc>
        <w:tc>
          <w:tcPr>
            <w:tcW w:w="944" w:type="dxa"/>
            <w:tcBorders>
              <w:top w:val="nil"/>
              <w:left w:val="nil"/>
              <w:bottom w:val="single" w:sz="4" w:space="0" w:color="auto"/>
              <w:right w:val="single" w:sz="4" w:space="0" w:color="auto"/>
            </w:tcBorders>
            <w:shd w:val="clear" w:color="auto" w:fill="auto"/>
            <w:vAlign w:val="center"/>
          </w:tcPr>
          <w:p w14:paraId="627C8A84" w14:textId="77777777" w:rsidR="001534F4" w:rsidRPr="00604582" w:rsidRDefault="001534F4" w:rsidP="00F74191">
            <w:pPr>
              <w:rPr>
                <w:rFonts w:ascii="Century Gothic" w:hAnsi="Century Gothic" w:cs="Arial"/>
                <w:color w:val="000000"/>
                <w:szCs w:val="24"/>
              </w:rPr>
            </w:pPr>
            <w:r>
              <w:rPr>
                <w:rFonts w:ascii="Century Gothic" w:eastAsia="Century Gothic" w:hAnsi="Century Gothic" w:cs="Century Gothic"/>
                <w:color w:val="000000"/>
                <w:sz w:val="24"/>
                <w:szCs w:val="24"/>
              </w:rPr>
              <w:t>252.000.000</w:t>
            </w:r>
          </w:p>
        </w:tc>
        <w:tc>
          <w:tcPr>
            <w:tcW w:w="675" w:type="dxa"/>
            <w:tcBorders>
              <w:top w:val="nil"/>
              <w:left w:val="nil"/>
              <w:bottom w:val="single" w:sz="4" w:space="0" w:color="auto"/>
              <w:right w:val="single" w:sz="4" w:space="0" w:color="auto"/>
            </w:tcBorders>
            <w:shd w:val="clear" w:color="auto" w:fill="auto"/>
            <w:vAlign w:val="center"/>
          </w:tcPr>
          <w:p w14:paraId="5EDAE788" w14:textId="77777777" w:rsidR="001534F4" w:rsidRPr="00604582" w:rsidRDefault="001534F4" w:rsidP="00F74191">
            <w:pPr>
              <w:rPr>
                <w:rFonts w:ascii="Century Gothic" w:hAnsi="Century Gothic" w:cs="Arial"/>
                <w:color w:val="000000"/>
                <w:szCs w:val="24"/>
              </w:rPr>
            </w:pPr>
          </w:p>
        </w:tc>
        <w:tc>
          <w:tcPr>
            <w:tcW w:w="595" w:type="dxa"/>
            <w:tcBorders>
              <w:top w:val="nil"/>
              <w:left w:val="nil"/>
              <w:bottom w:val="single" w:sz="4" w:space="0" w:color="auto"/>
              <w:right w:val="single" w:sz="4" w:space="0" w:color="auto"/>
            </w:tcBorders>
            <w:shd w:val="clear" w:color="auto" w:fill="auto"/>
            <w:noWrap/>
            <w:vAlign w:val="bottom"/>
          </w:tcPr>
          <w:p w14:paraId="0EF136BC" w14:textId="77777777" w:rsidR="001534F4" w:rsidRPr="00604582" w:rsidRDefault="001534F4" w:rsidP="00F74191">
            <w:pPr>
              <w:rPr>
                <w:rFonts w:ascii="Century Gothic" w:hAnsi="Century Gothic"/>
                <w:color w:val="000000"/>
                <w:szCs w:val="24"/>
              </w:rPr>
            </w:pPr>
          </w:p>
        </w:tc>
        <w:tc>
          <w:tcPr>
            <w:tcW w:w="1320" w:type="dxa"/>
            <w:tcBorders>
              <w:top w:val="nil"/>
              <w:left w:val="nil"/>
              <w:bottom w:val="single" w:sz="4" w:space="0" w:color="auto"/>
              <w:right w:val="single" w:sz="4" w:space="0" w:color="auto"/>
            </w:tcBorders>
            <w:shd w:val="clear" w:color="auto" w:fill="auto"/>
            <w:noWrap/>
            <w:vAlign w:val="bottom"/>
          </w:tcPr>
          <w:p w14:paraId="56CD741B" w14:textId="77777777" w:rsidR="001534F4" w:rsidRPr="00604582" w:rsidRDefault="001534F4" w:rsidP="00F74191">
            <w:pPr>
              <w:rPr>
                <w:rFonts w:ascii="Century Gothic" w:hAnsi="Century Gothic"/>
                <w:color w:val="000000"/>
                <w:szCs w:val="24"/>
              </w:rPr>
            </w:pPr>
            <w:r>
              <w:rPr>
                <w:rFonts w:ascii="Century Gothic" w:eastAsia="Century Gothic" w:hAnsi="Century Gothic" w:cs="Century Gothic"/>
                <w:color w:val="000000"/>
                <w:sz w:val="24"/>
                <w:szCs w:val="24"/>
              </w:rPr>
              <w:t>888.000.000,00</w:t>
            </w:r>
          </w:p>
        </w:tc>
        <w:tc>
          <w:tcPr>
            <w:tcW w:w="1182" w:type="dxa"/>
            <w:tcBorders>
              <w:top w:val="nil"/>
              <w:left w:val="nil"/>
              <w:bottom w:val="single" w:sz="4" w:space="0" w:color="auto"/>
              <w:right w:val="single" w:sz="4" w:space="0" w:color="auto"/>
            </w:tcBorders>
            <w:shd w:val="clear" w:color="000000" w:fill="BDD7EE"/>
            <w:noWrap/>
            <w:vAlign w:val="bottom"/>
          </w:tcPr>
          <w:p w14:paraId="22EC1749" w14:textId="77777777" w:rsidR="001534F4" w:rsidRPr="00604582" w:rsidRDefault="001534F4" w:rsidP="00F74191">
            <w:pPr>
              <w:rPr>
                <w:rFonts w:ascii="Century Gothic" w:hAnsi="Century Gothic"/>
                <w:color w:val="000000"/>
                <w:szCs w:val="24"/>
              </w:rPr>
            </w:pPr>
            <w:r>
              <w:rPr>
                <w:rFonts w:ascii="Century Gothic" w:eastAsia="Century Gothic" w:hAnsi="Century Gothic" w:cs="Century Gothic"/>
                <w:color w:val="000000"/>
                <w:sz w:val="24"/>
                <w:szCs w:val="24"/>
              </w:rPr>
              <w:t>1.040.000.000</w:t>
            </w:r>
          </w:p>
        </w:tc>
        <w:tc>
          <w:tcPr>
            <w:tcW w:w="886" w:type="dxa"/>
            <w:tcBorders>
              <w:top w:val="nil"/>
              <w:left w:val="nil"/>
              <w:bottom w:val="single" w:sz="4" w:space="0" w:color="auto"/>
              <w:right w:val="single" w:sz="4" w:space="0" w:color="auto"/>
            </w:tcBorders>
            <w:shd w:val="clear" w:color="auto" w:fill="auto"/>
            <w:noWrap/>
            <w:vAlign w:val="bottom"/>
          </w:tcPr>
          <w:p w14:paraId="56461F70" w14:textId="77777777" w:rsidR="001534F4" w:rsidRPr="00604582" w:rsidRDefault="001534F4" w:rsidP="00F74191">
            <w:pPr>
              <w:rPr>
                <w:rFonts w:ascii="Century Gothic" w:hAnsi="Century Gothic"/>
                <w:color w:val="000000"/>
                <w:szCs w:val="24"/>
              </w:rPr>
            </w:pPr>
            <w:r>
              <w:rPr>
                <w:rFonts w:ascii="Century Gothic" w:hAnsi="Century Gothic"/>
                <w:color w:val="000000"/>
                <w:szCs w:val="24"/>
              </w:rPr>
              <w:t>250.000.000</w:t>
            </w:r>
          </w:p>
        </w:tc>
        <w:tc>
          <w:tcPr>
            <w:tcW w:w="704" w:type="dxa"/>
            <w:tcBorders>
              <w:top w:val="nil"/>
              <w:left w:val="nil"/>
              <w:bottom w:val="single" w:sz="4" w:space="0" w:color="auto"/>
              <w:right w:val="single" w:sz="4" w:space="0" w:color="auto"/>
            </w:tcBorders>
            <w:shd w:val="clear" w:color="auto" w:fill="auto"/>
            <w:noWrap/>
            <w:vAlign w:val="bottom"/>
          </w:tcPr>
          <w:p w14:paraId="5B30F64F" w14:textId="77777777" w:rsidR="001534F4" w:rsidRPr="00604582" w:rsidRDefault="001534F4" w:rsidP="00F74191">
            <w:pPr>
              <w:rPr>
                <w:rFonts w:ascii="Century Gothic" w:hAnsi="Century Gothic"/>
                <w:color w:val="000000"/>
                <w:szCs w:val="24"/>
              </w:rPr>
            </w:pPr>
          </w:p>
        </w:tc>
        <w:tc>
          <w:tcPr>
            <w:tcW w:w="564" w:type="dxa"/>
            <w:tcBorders>
              <w:top w:val="nil"/>
              <w:left w:val="nil"/>
              <w:bottom w:val="single" w:sz="4" w:space="0" w:color="auto"/>
              <w:right w:val="single" w:sz="4" w:space="0" w:color="auto"/>
            </w:tcBorders>
            <w:shd w:val="clear" w:color="auto" w:fill="auto"/>
            <w:noWrap/>
            <w:vAlign w:val="bottom"/>
          </w:tcPr>
          <w:p w14:paraId="006620C0" w14:textId="77777777" w:rsidR="001534F4" w:rsidRPr="00604582" w:rsidRDefault="001534F4" w:rsidP="00F74191">
            <w:pPr>
              <w:rPr>
                <w:rFonts w:ascii="Century Gothic" w:hAnsi="Century Gothic"/>
                <w:color w:val="000000"/>
                <w:szCs w:val="24"/>
              </w:rPr>
            </w:pPr>
          </w:p>
        </w:tc>
        <w:tc>
          <w:tcPr>
            <w:tcW w:w="1270" w:type="dxa"/>
            <w:tcBorders>
              <w:top w:val="nil"/>
              <w:left w:val="nil"/>
              <w:bottom w:val="single" w:sz="4" w:space="0" w:color="auto"/>
              <w:right w:val="single" w:sz="4" w:space="0" w:color="auto"/>
            </w:tcBorders>
            <w:shd w:val="clear" w:color="auto" w:fill="auto"/>
            <w:noWrap/>
            <w:vAlign w:val="bottom"/>
          </w:tcPr>
          <w:p w14:paraId="69031660" w14:textId="77777777" w:rsidR="001534F4" w:rsidRPr="00604582" w:rsidRDefault="001534F4" w:rsidP="00F74191">
            <w:pPr>
              <w:rPr>
                <w:rFonts w:ascii="Century Gothic" w:hAnsi="Century Gothic"/>
                <w:color w:val="000000"/>
                <w:szCs w:val="24"/>
              </w:rPr>
            </w:pPr>
            <w:r>
              <w:rPr>
                <w:rFonts w:ascii="Century Gothic" w:hAnsi="Century Gothic"/>
                <w:color w:val="000000"/>
                <w:szCs w:val="24"/>
              </w:rPr>
              <w:t>571.361.967,00</w:t>
            </w:r>
          </w:p>
        </w:tc>
        <w:tc>
          <w:tcPr>
            <w:tcW w:w="1055" w:type="dxa"/>
            <w:tcBorders>
              <w:top w:val="nil"/>
              <w:left w:val="nil"/>
              <w:bottom w:val="single" w:sz="4" w:space="0" w:color="auto"/>
              <w:right w:val="single" w:sz="4" w:space="0" w:color="auto"/>
            </w:tcBorders>
            <w:shd w:val="clear" w:color="000000" w:fill="C6E0B4"/>
            <w:noWrap/>
            <w:vAlign w:val="bottom"/>
          </w:tcPr>
          <w:p w14:paraId="367E5CA9" w14:textId="77777777" w:rsidR="001534F4" w:rsidRPr="00604582" w:rsidRDefault="001534F4" w:rsidP="00F74191">
            <w:pPr>
              <w:rPr>
                <w:rFonts w:ascii="Century Gothic" w:hAnsi="Century Gothic"/>
                <w:color w:val="000000"/>
                <w:szCs w:val="24"/>
              </w:rPr>
            </w:pPr>
            <w:r>
              <w:rPr>
                <w:rFonts w:ascii="Century Gothic" w:hAnsi="Century Gothic"/>
                <w:color w:val="000000"/>
                <w:szCs w:val="24"/>
              </w:rPr>
              <w:t>821.361.967,00</w:t>
            </w:r>
          </w:p>
        </w:tc>
      </w:tr>
      <w:tr w:rsidR="001534F4" w:rsidRPr="00C514E7" w14:paraId="3419A2CB" w14:textId="77777777" w:rsidTr="00F74191">
        <w:trPr>
          <w:trHeight w:val="433"/>
        </w:trPr>
        <w:tc>
          <w:tcPr>
            <w:tcW w:w="1314" w:type="dxa"/>
            <w:tcBorders>
              <w:top w:val="nil"/>
              <w:left w:val="single" w:sz="4" w:space="0" w:color="auto"/>
              <w:bottom w:val="single" w:sz="4" w:space="0" w:color="auto"/>
              <w:right w:val="single" w:sz="4" w:space="0" w:color="auto"/>
            </w:tcBorders>
            <w:shd w:val="clear" w:color="000000" w:fill="D9D9D9"/>
            <w:vAlign w:val="center"/>
            <w:hideMark/>
          </w:tcPr>
          <w:p w14:paraId="56940932" w14:textId="77777777" w:rsidR="001534F4" w:rsidRPr="00604582" w:rsidRDefault="001534F4" w:rsidP="00F74191">
            <w:pPr>
              <w:jc w:val="center"/>
              <w:rPr>
                <w:rFonts w:ascii="Century Gothic" w:hAnsi="Century Gothic" w:cs="Arial"/>
                <w:b/>
                <w:bCs/>
                <w:color w:val="000000"/>
                <w:szCs w:val="24"/>
              </w:rPr>
            </w:pPr>
            <w:r w:rsidRPr="00604582">
              <w:rPr>
                <w:rFonts w:ascii="Century Gothic" w:hAnsi="Century Gothic" w:cs="Arial"/>
                <w:b/>
                <w:bCs/>
                <w:noProof/>
                <w:color w:val="000000"/>
                <w:szCs w:val="24"/>
                <w:lang w:val="es-CO" w:eastAsia="es-CO"/>
              </w:rPr>
              <w:t>TOTALES  </w:t>
            </w:r>
          </w:p>
        </w:tc>
        <w:tc>
          <w:tcPr>
            <w:tcW w:w="944" w:type="dxa"/>
            <w:tcBorders>
              <w:top w:val="nil"/>
              <w:left w:val="nil"/>
              <w:bottom w:val="single" w:sz="4" w:space="0" w:color="auto"/>
              <w:right w:val="single" w:sz="4" w:space="0" w:color="auto"/>
            </w:tcBorders>
            <w:shd w:val="clear" w:color="000000" w:fill="D9D9D9"/>
            <w:vAlign w:val="center"/>
          </w:tcPr>
          <w:p w14:paraId="0831B00A" w14:textId="77777777" w:rsidR="001534F4" w:rsidRPr="00604582" w:rsidRDefault="001534F4" w:rsidP="00F74191">
            <w:pPr>
              <w:rPr>
                <w:rFonts w:ascii="Century Gothic" w:hAnsi="Century Gothic" w:cs="Arial"/>
                <w:color w:val="000000"/>
                <w:szCs w:val="24"/>
              </w:rPr>
            </w:pPr>
          </w:p>
        </w:tc>
        <w:tc>
          <w:tcPr>
            <w:tcW w:w="675" w:type="dxa"/>
            <w:tcBorders>
              <w:top w:val="nil"/>
              <w:left w:val="nil"/>
              <w:bottom w:val="single" w:sz="4" w:space="0" w:color="auto"/>
              <w:right w:val="single" w:sz="4" w:space="0" w:color="auto"/>
            </w:tcBorders>
            <w:shd w:val="clear" w:color="000000" w:fill="D9D9D9"/>
            <w:vAlign w:val="center"/>
          </w:tcPr>
          <w:p w14:paraId="753B202F" w14:textId="77777777" w:rsidR="001534F4" w:rsidRPr="00604582" w:rsidRDefault="001534F4" w:rsidP="00F74191">
            <w:pPr>
              <w:rPr>
                <w:rFonts w:ascii="Century Gothic" w:hAnsi="Century Gothic" w:cs="Arial"/>
                <w:color w:val="000000"/>
                <w:szCs w:val="24"/>
              </w:rPr>
            </w:pPr>
          </w:p>
        </w:tc>
        <w:tc>
          <w:tcPr>
            <w:tcW w:w="595" w:type="dxa"/>
            <w:tcBorders>
              <w:top w:val="nil"/>
              <w:left w:val="nil"/>
              <w:bottom w:val="single" w:sz="4" w:space="0" w:color="auto"/>
              <w:right w:val="single" w:sz="4" w:space="0" w:color="auto"/>
            </w:tcBorders>
            <w:shd w:val="clear" w:color="000000" w:fill="D9D9D9"/>
            <w:noWrap/>
            <w:vAlign w:val="bottom"/>
          </w:tcPr>
          <w:p w14:paraId="784E9FE2" w14:textId="77777777" w:rsidR="001534F4" w:rsidRPr="00604582" w:rsidRDefault="001534F4" w:rsidP="00F74191">
            <w:pPr>
              <w:rPr>
                <w:rFonts w:ascii="Century Gothic" w:hAnsi="Century Gothic"/>
                <w:color w:val="000000"/>
                <w:szCs w:val="24"/>
              </w:rPr>
            </w:pPr>
          </w:p>
        </w:tc>
        <w:tc>
          <w:tcPr>
            <w:tcW w:w="1320" w:type="dxa"/>
            <w:tcBorders>
              <w:top w:val="nil"/>
              <w:left w:val="nil"/>
              <w:bottom w:val="single" w:sz="4" w:space="0" w:color="auto"/>
              <w:right w:val="single" w:sz="4" w:space="0" w:color="auto"/>
            </w:tcBorders>
            <w:shd w:val="clear" w:color="000000" w:fill="D9D9D9"/>
            <w:noWrap/>
            <w:vAlign w:val="bottom"/>
          </w:tcPr>
          <w:p w14:paraId="7B58A832" w14:textId="77777777" w:rsidR="001534F4" w:rsidRPr="00604582" w:rsidRDefault="001534F4" w:rsidP="00F74191">
            <w:pPr>
              <w:rPr>
                <w:rFonts w:ascii="Century Gothic" w:hAnsi="Century Gothic"/>
                <w:color w:val="000000"/>
                <w:szCs w:val="24"/>
              </w:rPr>
            </w:pPr>
          </w:p>
        </w:tc>
        <w:tc>
          <w:tcPr>
            <w:tcW w:w="1182" w:type="dxa"/>
            <w:tcBorders>
              <w:top w:val="nil"/>
              <w:left w:val="nil"/>
              <w:bottom w:val="single" w:sz="4" w:space="0" w:color="auto"/>
              <w:right w:val="single" w:sz="4" w:space="0" w:color="auto"/>
            </w:tcBorders>
            <w:shd w:val="clear" w:color="000000" w:fill="BDD7EE"/>
            <w:noWrap/>
            <w:vAlign w:val="bottom"/>
          </w:tcPr>
          <w:p w14:paraId="13397330" w14:textId="77777777" w:rsidR="001534F4" w:rsidRPr="00604582" w:rsidRDefault="001534F4" w:rsidP="00F74191">
            <w:pPr>
              <w:rPr>
                <w:rFonts w:ascii="Century Gothic" w:hAnsi="Century Gothic"/>
                <w:color w:val="000000"/>
                <w:szCs w:val="24"/>
              </w:rPr>
            </w:pPr>
          </w:p>
        </w:tc>
        <w:tc>
          <w:tcPr>
            <w:tcW w:w="886" w:type="dxa"/>
            <w:tcBorders>
              <w:top w:val="nil"/>
              <w:left w:val="nil"/>
              <w:bottom w:val="single" w:sz="4" w:space="0" w:color="auto"/>
              <w:right w:val="single" w:sz="4" w:space="0" w:color="auto"/>
            </w:tcBorders>
            <w:shd w:val="clear" w:color="000000" w:fill="D9D9D9"/>
            <w:noWrap/>
            <w:vAlign w:val="bottom"/>
          </w:tcPr>
          <w:p w14:paraId="1E04B701" w14:textId="77777777" w:rsidR="001534F4" w:rsidRPr="00604582" w:rsidRDefault="001534F4" w:rsidP="00F74191">
            <w:pPr>
              <w:rPr>
                <w:rFonts w:ascii="Century Gothic" w:hAnsi="Century Gothic"/>
                <w:color w:val="000000"/>
                <w:szCs w:val="24"/>
              </w:rPr>
            </w:pPr>
          </w:p>
        </w:tc>
        <w:tc>
          <w:tcPr>
            <w:tcW w:w="704" w:type="dxa"/>
            <w:tcBorders>
              <w:top w:val="nil"/>
              <w:left w:val="nil"/>
              <w:bottom w:val="single" w:sz="4" w:space="0" w:color="auto"/>
              <w:right w:val="single" w:sz="4" w:space="0" w:color="auto"/>
            </w:tcBorders>
            <w:shd w:val="clear" w:color="000000" w:fill="D9D9D9"/>
            <w:noWrap/>
            <w:vAlign w:val="bottom"/>
          </w:tcPr>
          <w:p w14:paraId="35ED6E8A" w14:textId="77777777" w:rsidR="001534F4" w:rsidRPr="00604582" w:rsidRDefault="001534F4" w:rsidP="00F74191">
            <w:pPr>
              <w:rPr>
                <w:rFonts w:ascii="Century Gothic" w:hAnsi="Century Gothic"/>
                <w:color w:val="000000"/>
                <w:szCs w:val="24"/>
              </w:rPr>
            </w:pPr>
          </w:p>
        </w:tc>
        <w:tc>
          <w:tcPr>
            <w:tcW w:w="564" w:type="dxa"/>
            <w:tcBorders>
              <w:top w:val="nil"/>
              <w:left w:val="nil"/>
              <w:bottom w:val="single" w:sz="4" w:space="0" w:color="auto"/>
              <w:right w:val="single" w:sz="4" w:space="0" w:color="auto"/>
            </w:tcBorders>
            <w:shd w:val="clear" w:color="000000" w:fill="D9D9D9"/>
            <w:noWrap/>
            <w:vAlign w:val="bottom"/>
          </w:tcPr>
          <w:p w14:paraId="70B6816A" w14:textId="77777777" w:rsidR="001534F4" w:rsidRPr="00604582" w:rsidRDefault="001534F4" w:rsidP="00F74191">
            <w:pPr>
              <w:rPr>
                <w:rFonts w:ascii="Century Gothic" w:hAnsi="Century Gothic"/>
                <w:color w:val="000000"/>
                <w:szCs w:val="24"/>
              </w:rPr>
            </w:pPr>
          </w:p>
        </w:tc>
        <w:tc>
          <w:tcPr>
            <w:tcW w:w="1270" w:type="dxa"/>
            <w:tcBorders>
              <w:top w:val="nil"/>
              <w:left w:val="nil"/>
              <w:bottom w:val="single" w:sz="4" w:space="0" w:color="auto"/>
              <w:right w:val="single" w:sz="4" w:space="0" w:color="auto"/>
            </w:tcBorders>
            <w:shd w:val="clear" w:color="000000" w:fill="D9D9D9"/>
            <w:noWrap/>
            <w:vAlign w:val="bottom"/>
          </w:tcPr>
          <w:p w14:paraId="248FC52F" w14:textId="77777777" w:rsidR="001534F4" w:rsidRPr="00604582" w:rsidRDefault="001534F4" w:rsidP="00F74191">
            <w:pPr>
              <w:rPr>
                <w:rFonts w:ascii="Century Gothic" w:hAnsi="Century Gothic"/>
                <w:color w:val="000000"/>
                <w:szCs w:val="24"/>
              </w:rPr>
            </w:pPr>
          </w:p>
        </w:tc>
        <w:tc>
          <w:tcPr>
            <w:tcW w:w="1055" w:type="dxa"/>
            <w:tcBorders>
              <w:top w:val="nil"/>
              <w:left w:val="nil"/>
              <w:bottom w:val="single" w:sz="4" w:space="0" w:color="auto"/>
              <w:right w:val="single" w:sz="4" w:space="0" w:color="auto"/>
            </w:tcBorders>
            <w:shd w:val="clear" w:color="000000" w:fill="C6E0B4"/>
            <w:noWrap/>
            <w:vAlign w:val="bottom"/>
          </w:tcPr>
          <w:p w14:paraId="3A8C5159" w14:textId="77777777" w:rsidR="001534F4" w:rsidRPr="00604582" w:rsidRDefault="001534F4" w:rsidP="00F74191">
            <w:pPr>
              <w:rPr>
                <w:rFonts w:ascii="Century Gothic" w:hAnsi="Century Gothic"/>
                <w:color w:val="000000"/>
                <w:szCs w:val="24"/>
              </w:rPr>
            </w:pPr>
          </w:p>
        </w:tc>
      </w:tr>
    </w:tbl>
    <w:p w14:paraId="568708F5" w14:textId="39C280F0" w:rsidR="001534F4" w:rsidRDefault="001534F4" w:rsidP="001534F4">
      <w:pPr>
        <w:pStyle w:val="Ttulo2"/>
        <w:jc w:val="left"/>
        <w:rPr>
          <w:rFonts w:ascii="Arial Rounded MT Bold" w:hAnsi="Arial Rounded MT Bold"/>
          <w:b w:val="0"/>
          <w:color w:val="002060"/>
          <w:sz w:val="26"/>
          <w:szCs w:val="26"/>
        </w:rPr>
      </w:pPr>
      <w:bookmarkStart w:id="14" w:name="_Toc404081670"/>
      <w:bookmarkStart w:id="15" w:name="_Toc404083924"/>
      <w:bookmarkStart w:id="16" w:name="_Toc22650839"/>
      <w:bookmarkStart w:id="17" w:name="_Toc22896804"/>
      <w:bookmarkStart w:id="18" w:name="_Toc23414714"/>
    </w:p>
    <w:p w14:paraId="75D95B10" w14:textId="77777777" w:rsidR="001534F4" w:rsidRPr="001534F4" w:rsidRDefault="001534F4" w:rsidP="001534F4">
      <w:pPr>
        <w:rPr>
          <w:lang w:val="es-CO"/>
        </w:rPr>
      </w:pPr>
    </w:p>
    <w:p w14:paraId="156F7639" w14:textId="77777777" w:rsidR="001534F4" w:rsidRPr="00604582" w:rsidRDefault="001534F4" w:rsidP="001534F4">
      <w:pPr>
        <w:pStyle w:val="Ttulo2"/>
        <w:jc w:val="left"/>
        <w:rPr>
          <w:rFonts w:ascii="Arial Rounded MT Bold" w:hAnsi="Arial Rounded MT Bold"/>
          <w:b w:val="0"/>
          <w:color w:val="002060"/>
          <w:sz w:val="26"/>
          <w:szCs w:val="26"/>
        </w:rPr>
      </w:pPr>
      <w:bookmarkStart w:id="19" w:name="_Toc92353140"/>
      <w:r w:rsidRPr="00604582">
        <w:rPr>
          <w:rFonts w:ascii="Arial Rounded MT Bold" w:hAnsi="Arial Rounded MT Bold"/>
          <w:b w:val="0"/>
          <w:color w:val="002060"/>
          <w:sz w:val="26"/>
          <w:szCs w:val="26"/>
        </w:rPr>
        <w:t>3.</w:t>
      </w:r>
      <w:r>
        <w:rPr>
          <w:rFonts w:ascii="Arial Rounded MT Bold" w:hAnsi="Arial Rounded MT Bold"/>
          <w:b w:val="0"/>
          <w:color w:val="002060"/>
          <w:sz w:val="26"/>
          <w:szCs w:val="26"/>
        </w:rPr>
        <w:t xml:space="preserve">6.3 </w:t>
      </w:r>
      <w:r w:rsidRPr="00604582">
        <w:rPr>
          <w:rFonts w:ascii="Arial Rounded MT Bold" w:hAnsi="Arial Rounded MT Bold"/>
          <w:b w:val="0"/>
          <w:color w:val="002060"/>
          <w:sz w:val="26"/>
          <w:szCs w:val="26"/>
        </w:rPr>
        <w:t>GESTIÓN DE RECURSOS EXTERNOS 202</w:t>
      </w:r>
      <w:bookmarkEnd w:id="14"/>
      <w:bookmarkEnd w:id="15"/>
      <w:r>
        <w:rPr>
          <w:rFonts w:ascii="Arial Rounded MT Bold" w:hAnsi="Arial Rounded MT Bold"/>
          <w:b w:val="0"/>
          <w:color w:val="002060"/>
          <w:sz w:val="26"/>
          <w:szCs w:val="26"/>
        </w:rPr>
        <w:t>1</w:t>
      </w:r>
      <w:bookmarkEnd w:id="19"/>
    </w:p>
    <w:p w14:paraId="70172CAA" w14:textId="77777777" w:rsidR="001534F4" w:rsidRPr="00604582" w:rsidRDefault="001534F4" w:rsidP="001534F4">
      <w:pPr>
        <w:rPr>
          <w:rFonts w:ascii="Century Gothic" w:hAnsi="Century Gothic"/>
          <w:b/>
          <w:i/>
          <w:iCs/>
          <w:sz w:val="28"/>
        </w:rPr>
      </w:pPr>
      <w:r w:rsidRPr="00EF3BC6">
        <w:rPr>
          <w:rFonts w:ascii="Century Gothic" w:eastAsia="Bitstream Vera Sans" w:hAnsi="Century Gothic"/>
          <w:iCs/>
          <w:color w:val="808080" w:themeColor="background1" w:themeShade="80"/>
          <w:sz w:val="24"/>
          <w:szCs w:val="24"/>
          <w:lang w:val="es-CO"/>
        </w:rPr>
        <w:t>(Cifras en Millones de $)</w:t>
      </w:r>
      <w:bookmarkEnd w:id="16"/>
      <w:bookmarkEnd w:id="17"/>
      <w:bookmarkEnd w:id="18"/>
      <w:r w:rsidRPr="00EF3BC6">
        <w:rPr>
          <w:rFonts w:ascii="Century Gothic" w:eastAsia="Bitstream Vera Sans" w:hAnsi="Century Gothic"/>
          <w:iCs/>
          <w:color w:val="808080" w:themeColor="background1" w:themeShade="80"/>
          <w:sz w:val="24"/>
          <w:szCs w:val="24"/>
          <w:lang w:val="es-CO"/>
        </w:rPr>
        <w:t xml:space="preserve"> (Todas las entidades)</w:t>
      </w:r>
    </w:p>
    <w:p w14:paraId="44196C4B" w14:textId="77777777" w:rsidR="001534F4" w:rsidRDefault="001534F4" w:rsidP="001534F4"/>
    <w:tbl>
      <w:tblPr>
        <w:tblStyle w:val="Tablaconcuadrcula4-nfasis3"/>
        <w:tblW w:w="100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3256"/>
        <w:gridCol w:w="988"/>
        <w:gridCol w:w="1280"/>
        <w:gridCol w:w="1605"/>
        <w:gridCol w:w="2914"/>
      </w:tblGrid>
      <w:tr w:rsidR="001534F4" w:rsidRPr="00837172" w14:paraId="507CC98E" w14:textId="77777777" w:rsidTr="00F74191">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none" w:sz="0" w:space="0" w:color="auto"/>
              <w:left w:val="none" w:sz="0" w:space="0" w:color="auto"/>
              <w:bottom w:val="none" w:sz="0" w:space="0" w:color="auto"/>
              <w:right w:val="none" w:sz="0" w:space="0" w:color="auto"/>
            </w:tcBorders>
            <w:shd w:val="clear" w:color="auto" w:fill="C00000"/>
            <w:vAlign w:val="center"/>
          </w:tcPr>
          <w:p w14:paraId="1E5C60E0" w14:textId="77777777" w:rsidR="001534F4" w:rsidRPr="00604582" w:rsidRDefault="001534F4" w:rsidP="00F74191">
            <w:pPr>
              <w:jc w:val="center"/>
              <w:rPr>
                <w:rFonts w:ascii="Century Gothic" w:hAnsi="Century Gothic" w:cs="Arial"/>
                <w:b w:val="0"/>
                <w:sz w:val="22"/>
              </w:rPr>
            </w:pPr>
            <w:r w:rsidRPr="00604582">
              <w:rPr>
                <w:rFonts w:ascii="Century Gothic" w:hAnsi="Century Gothic" w:cs="Arial"/>
                <w:sz w:val="22"/>
              </w:rPr>
              <w:t>Descripción del aporte</w:t>
            </w:r>
          </w:p>
        </w:tc>
        <w:tc>
          <w:tcPr>
            <w:tcW w:w="2268" w:type="dxa"/>
            <w:gridSpan w:val="2"/>
            <w:tcBorders>
              <w:top w:val="none" w:sz="0" w:space="0" w:color="auto"/>
              <w:left w:val="none" w:sz="0" w:space="0" w:color="auto"/>
              <w:bottom w:val="none" w:sz="0" w:space="0" w:color="auto"/>
              <w:right w:val="none" w:sz="0" w:space="0" w:color="auto"/>
            </w:tcBorders>
            <w:shd w:val="clear" w:color="auto" w:fill="C00000"/>
            <w:vAlign w:val="center"/>
          </w:tcPr>
          <w:p w14:paraId="58FD2CDE" w14:textId="77777777" w:rsidR="001534F4" w:rsidRPr="00604582" w:rsidRDefault="001534F4" w:rsidP="00F7419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22"/>
              </w:rPr>
            </w:pPr>
            <w:r w:rsidRPr="00604582">
              <w:rPr>
                <w:rFonts w:ascii="Century Gothic" w:hAnsi="Century Gothic" w:cs="Arial"/>
                <w:sz w:val="22"/>
              </w:rPr>
              <w:t>Tipo de aporte</w:t>
            </w:r>
          </w:p>
        </w:tc>
        <w:tc>
          <w:tcPr>
            <w:tcW w:w="1605" w:type="dxa"/>
            <w:vMerge w:val="restart"/>
            <w:tcBorders>
              <w:top w:val="none" w:sz="0" w:space="0" w:color="auto"/>
              <w:left w:val="none" w:sz="0" w:space="0" w:color="auto"/>
              <w:bottom w:val="none" w:sz="0" w:space="0" w:color="auto"/>
              <w:right w:val="none" w:sz="0" w:space="0" w:color="auto"/>
            </w:tcBorders>
            <w:shd w:val="clear" w:color="auto" w:fill="C00000"/>
            <w:vAlign w:val="center"/>
          </w:tcPr>
          <w:p w14:paraId="03AF2309" w14:textId="77777777" w:rsidR="001534F4" w:rsidRPr="00604582" w:rsidRDefault="001534F4" w:rsidP="00F7419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22"/>
              </w:rPr>
            </w:pPr>
            <w:r w:rsidRPr="00604582">
              <w:rPr>
                <w:rFonts w:ascii="Century Gothic" w:hAnsi="Century Gothic" w:cs="Arial"/>
                <w:sz w:val="22"/>
              </w:rPr>
              <w:t>Valor en millones</w:t>
            </w:r>
          </w:p>
        </w:tc>
        <w:tc>
          <w:tcPr>
            <w:tcW w:w="2914" w:type="dxa"/>
            <w:vMerge w:val="restart"/>
            <w:tcBorders>
              <w:top w:val="none" w:sz="0" w:space="0" w:color="auto"/>
              <w:left w:val="none" w:sz="0" w:space="0" w:color="auto"/>
              <w:bottom w:val="none" w:sz="0" w:space="0" w:color="auto"/>
              <w:right w:val="none" w:sz="0" w:space="0" w:color="auto"/>
            </w:tcBorders>
            <w:shd w:val="clear" w:color="auto" w:fill="C00000"/>
            <w:vAlign w:val="center"/>
          </w:tcPr>
          <w:p w14:paraId="70DFB056" w14:textId="77777777" w:rsidR="001534F4" w:rsidRPr="00604582" w:rsidRDefault="001534F4" w:rsidP="00F7419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22"/>
              </w:rPr>
            </w:pPr>
            <w:r w:rsidRPr="00604582">
              <w:rPr>
                <w:rFonts w:ascii="Century Gothic" w:hAnsi="Century Gothic" w:cs="Arial"/>
                <w:sz w:val="22"/>
              </w:rPr>
              <w:t>Cofinanciador y/o Cooperante</w:t>
            </w:r>
          </w:p>
        </w:tc>
      </w:tr>
      <w:tr w:rsidR="001534F4" w:rsidRPr="00837172" w14:paraId="77BD7CF8" w14:textId="77777777" w:rsidTr="00F74191">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256" w:type="dxa"/>
            <w:vMerge/>
          </w:tcPr>
          <w:p w14:paraId="5E4D1F3B" w14:textId="77777777" w:rsidR="001534F4" w:rsidRPr="00837172" w:rsidRDefault="001534F4" w:rsidP="00F74191">
            <w:pPr>
              <w:rPr>
                <w:rFonts w:ascii="Century Gothic" w:hAnsi="Century Gothic" w:cs="Arial"/>
              </w:rPr>
            </w:pPr>
          </w:p>
        </w:tc>
        <w:tc>
          <w:tcPr>
            <w:tcW w:w="988" w:type="dxa"/>
            <w:shd w:val="clear" w:color="auto" w:fill="C00000"/>
          </w:tcPr>
          <w:p w14:paraId="4FB401AF" w14:textId="77777777" w:rsidR="001534F4" w:rsidRPr="00604582" w:rsidRDefault="001534F4" w:rsidP="00F7419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2"/>
              </w:rPr>
            </w:pPr>
            <w:r w:rsidRPr="00604582">
              <w:rPr>
                <w:rFonts w:ascii="Century Gothic" w:hAnsi="Century Gothic" w:cs="Arial"/>
                <w:b/>
                <w:sz w:val="22"/>
              </w:rPr>
              <w:t>Dinero</w:t>
            </w:r>
          </w:p>
        </w:tc>
        <w:tc>
          <w:tcPr>
            <w:tcW w:w="1280" w:type="dxa"/>
            <w:shd w:val="clear" w:color="auto" w:fill="C00000"/>
          </w:tcPr>
          <w:p w14:paraId="47B17BF4" w14:textId="77777777" w:rsidR="001534F4" w:rsidRPr="00604582" w:rsidRDefault="001534F4" w:rsidP="00F7419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2"/>
              </w:rPr>
            </w:pPr>
            <w:r w:rsidRPr="00604582">
              <w:rPr>
                <w:rFonts w:ascii="Century Gothic" w:hAnsi="Century Gothic" w:cs="Arial"/>
                <w:b/>
                <w:sz w:val="22"/>
              </w:rPr>
              <w:t>Especie</w:t>
            </w:r>
          </w:p>
        </w:tc>
        <w:tc>
          <w:tcPr>
            <w:tcW w:w="1605" w:type="dxa"/>
            <w:vMerge/>
          </w:tcPr>
          <w:p w14:paraId="7EED1043" w14:textId="77777777" w:rsidR="001534F4" w:rsidRPr="00837172" w:rsidRDefault="001534F4" w:rsidP="00F74191">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914" w:type="dxa"/>
            <w:vMerge/>
          </w:tcPr>
          <w:p w14:paraId="6795C543" w14:textId="77777777" w:rsidR="001534F4" w:rsidRPr="00837172" w:rsidRDefault="001534F4" w:rsidP="00F74191">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1534F4" w:rsidRPr="00837172" w14:paraId="631E988A" w14:textId="77777777" w:rsidTr="00F74191">
        <w:trPr>
          <w:trHeight w:val="223"/>
        </w:trPr>
        <w:tc>
          <w:tcPr>
            <w:cnfStyle w:val="001000000000" w:firstRow="0" w:lastRow="0" w:firstColumn="1" w:lastColumn="0" w:oddVBand="0" w:evenVBand="0" w:oddHBand="0" w:evenHBand="0" w:firstRowFirstColumn="0" w:firstRowLastColumn="0" w:lastRowFirstColumn="0" w:lastRowLastColumn="0"/>
            <w:tcW w:w="3256" w:type="dxa"/>
          </w:tcPr>
          <w:p w14:paraId="3B7029EF" w14:textId="77777777" w:rsidR="001534F4" w:rsidRPr="00837172" w:rsidRDefault="001534F4" w:rsidP="00F74191">
            <w:pPr>
              <w:rPr>
                <w:rFonts w:ascii="Century Gothic" w:hAnsi="Century Gothic" w:cs="Arial"/>
              </w:rPr>
            </w:pPr>
          </w:p>
        </w:tc>
        <w:tc>
          <w:tcPr>
            <w:tcW w:w="988" w:type="dxa"/>
          </w:tcPr>
          <w:p w14:paraId="590588C5" w14:textId="77777777" w:rsidR="001534F4" w:rsidRPr="00837172" w:rsidRDefault="001534F4" w:rsidP="00F7419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280" w:type="dxa"/>
          </w:tcPr>
          <w:p w14:paraId="445CCA54" w14:textId="77777777" w:rsidR="001534F4" w:rsidRPr="00837172" w:rsidRDefault="001534F4" w:rsidP="00F7419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605" w:type="dxa"/>
          </w:tcPr>
          <w:p w14:paraId="36CACD69" w14:textId="77777777" w:rsidR="001534F4" w:rsidRPr="00837172" w:rsidRDefault="001534F4" w:rsidP="00F7419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914" w:type="dxa"/>
          </w:tcPr>
          <w:p w14:paraId="1D370745" w14:textId="77777777" w:rsidR="001534F4" w:rsidRPr="00837172" w:rsidRDefault="001534F4" w:rsidP="00F7419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1534F4" w:rsidRPr="00837172" w14:paraId="63C878DE" w14:textId="77777777" w:rsidTr="00F74191">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256" w:type="dxa"/>
          </w:tcPr>
          <w:p w14:paraId="27CEC1FF" w14:textId="77777777" w:rsidR="001534F4" w:rsidRPr="00837172" w:rsidRDefault="001534F4" w:rsidP="00F74191">
            <w:pPr>
              <w:rPr>
                <w:rFonts w:ascii="Century Gothic" w:hAnsi="Century Gothic" w:cs="Arial"/>
              </w:rPr>
            </w:pPr>
          </w:p>
        </w:tc>
        <w:tc>
          <w:tcPr>
            <w:tcW w:w="988" w:type="dxa"/>
          </w:tcPr>
          <w:p w14:paraId="41F521A3" w14:textId="77777777" w:rsidR="001534F4" w:rsidRPr="00837172" w:rsidRDefault="001534F4" w:rsidP="00F7419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280" w:type="dxa"/>
          </w:tcPr>
          <w:p w14:paraId="7418476C" w14:textId="77777777" w:rsidR="001534F4" w:rsidRPr="00837172" w:rsidRDefault="001534F4" w:rsidP="00F7419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605" w:type="dxa"/>
          </w:tcPr>
          <w:p w14:paraId="6278F8F0" w14:textId="77777777" w:rsidR="001534F4" w:rsidRPr="00837172" w:rsidRDefault="001534F4" w:rsidP="00F7419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914" w:type="dxa"/>
          </w:tcPr>
          <w:p w14:paraId="55F2EF05" w14:textId="77777777" w:rsidR="001534F4" w:rsidRPr="00837172" w:rsidRDefault="001534F4" w:rsidP="00F74191">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1534F4" w:rsidRPr="00837172" w14:paraId="742C7DD3" w14:textId="77777777" w:rsidTr="00F74191">
        <w:trPr>
          <w:trHeight w:val="212"/>
        </w:trPr>
        <w:tc>
          <w:tcPr>
            <w:cnfStyle w:val="001000000000" w:firstRow="0" w:lastRow="0" w:firstColumn="1" w:lastColumn="0" w:oddVBand="0" w:evenVBand="0" w:oddHBand="0" w:evenHBand="0" w:firstRowFirstColumn="0" w:firstRowLastColumn="0" w:lastRowFirstColumn="0" w:lastRowLastColumn="0"/>
            <w:tcW w:w="3256" w:type="dxa"/>
          </w:tcPr>
          <w:p w14:paraId="1CD1C5A0" w14:textId="77777777" w:rsidR="001534F4" w:rsidRPr="00837172" w:rsidRDefault="001534F4" w:rsidP="00F74191">
            <w:pPr>
              <w:rPr>
                <w:rFonts w:ascii="Century Gothic" w:hAnsi="Century Gothic" w:cs="Arial"/>
              </w:rPr>
            </w:pPr>
          </w:p>
        </w:tc>
        <w:tc>
          <w:tcPr>
            <w:tcW w:w="988" w:type="dxa"/>
          </w:tcPr>
          <w:p w14:paraId="369750F6" w14:textId="77777777" w:rsidR="001534F4" w:rsidRPr="00837172" w:rsidRDefault="001534F4" w:rsidP="00F7419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280" w:type="dxa"/>
          </w:tcPr>
          <w:p w14:paraId="6609ABEE" w14:textId="77777777" w:rsidR="001534F4" w:rsidRPr="00837172" w:rsidRDefault="001534F4" w:rsidP="00F7419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605" w:type="dxa"/>
          </w:tcPr>
          <w:p w14:paraId="1C15BD01" w14:textId="77777777" w:rsidR="001534F4" w:rsidRPr="00837172" w:rsidRDefault="001534F4" w:rsidP="00F7419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914" w:type="dxa"/>
          </w:tcPr>
          <w:p w14:paraId="0900864A" w14:textId="77777777" w:rsidR="001534F4" w:rsidRPr="00837172" w:rsidRDefault="001534F4" w:rsidP="00F74191">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1534F4" w:rsidRPr="00837172" w14:paraId="79D9FFA7" w14:textId="77777777" w:rsidTr="00F7419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256" w:type="dxa"/>
          </w:tcPr>
          <w:p w14:paraId="69E409A7" w14:textId="77777777" w:rsidR="001534F4" w:rsidRPr="00837172" w:rsidRDefault="001534F4" w:rsidP="00F74191">
            <w:pPr>
              <w:rPr>
                <w:rFonts w:ascii="Century Gothic" w:hAnsi="Century Gothic" w:cs="Arial"/>
              </w:rPr>
            </w:pPr>
            <w:r w:rsidRPr="00837172">
              <w:rPr>
                <w:rFonts w:ascii="Century Gothic" w:hAnsi="Century Gothic" w:cs="Arial"/>
              </w:rPr>
              <w:t>Total</w:t>
            </w:r>
          </w:p>
        </w:tc>
        <w:tc>
          <w:tcPr>
            <w:tcW w:w="988" w:type="dxa"/>
          </w:tcPr>
          <w:p w14:paraId="6C532B33" w14:textId="77777777" w:rsidR="001534F4" w:rsidRPr="00837172" w:rsidRDefault="001534F4" w:rsidP="00F7419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0.00</w:t>
            </w:r>
          </w:p>
        </w:tc>
        <w:tc>
          <w:tcPr>
            <w:tcW w:w="1280" w:type="dxa"/>
          </w:tcPr>
          <w:p w14:paraId="4DAD3412" w14:textId="77777777" w:rsidR="001534F4" w:rsidRPr="00837172" w:rsidRDefault="001534F4" w:rsidP="00F7419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0.00</w:t>
            </w:r>
          </w:p>
        </w:tc>
        <w:tc>
          <w:tcPr>
            <w:tcW w:w="1605" w:type="dxa"/>
          </w:tcPr>
          <w:p w14:paraId="08B369CA" w14:textId="77777777" w:rsidR="001534F4" w:rsidRPr="00837172" w:rsidRDefault="001534F4" w:rsidP="00F7419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0.00</w:t>
            </w:r>
          </w:p>
        </w:tc>
        <w:tc>
          <w:tcPr>
            <w:tcW w:w="2914" w:type="dxa"/>
          </w:tcPr>
          <w:p w14:paraId="65EE164A" w14:textId="77777777" w:rsidR="001534F4" w:rsidRPr="00837172" w:rsidRDefault="001534F4" w:rsidP="00F74191">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0.00</w:t>
            </w:r>
          </w:p>
        </w:tc>
      </w:tr>
    </w:tbl>
    <w:p w14:paraId="3B31A3A7" w14:textId="77777777" w:rsidR="001534F4" w:rsidRDefault="001534F4" w:rsidP="001534F4"/>
    <w:p w14:paraId="7A26BC08" w14:textId="77777777" w:rsidR="00016836" w:rsidRDefault="00016836" w:rsidP="008D43C0">
      <w:pPr>
        <w:jc w:val="both"/>
        <w:rPr>
          <w:rFonts w:ascii="Century Gothic" w:hAnsi="Century Gothic"/>
          <w:b/>
          <w:color w:val="2F5496" w:themeColor="accent1" w:themeShade="BF"/>
          <w:sz w:val="24"/>
          <w:szCs w:val="24"/>
        </w:rPr>
      </w:pPr>
    </w:p>
    <w:p w14:paraId="3B087D16" w14:textId="77777777" w:rsidR="00016836" w:rsidRDefault="00016836" w:rsidP="008D43C0">
      <w:pPr>
        <w:jc w:val="both"/>
        <w:rPr>
          <w:rFonts w:ascii="Century Gothic" w:hAnsi="Century Gothic"/>
          <w:b/>
          <w:color w:val="2F5496" w:themeColor="accent1" w:themeShade="BF"/>
          <w:sz w:val="24"/>
          <w:szCs w:val="24"/>
        </w:rPr>
      </w:pPr>
    </w:p>
    <w:p w14:paraId="35CEDAD0" w14:textId="77777777" w:rsidR="00016836" w:rsidRDefault="00016836" w:rsidP="008D43C0">
      <w:pPr>
        <w:jc w:val="both"/>
        <w:rPr>
          <w:rFonts w:ascii="Century Gothic" w:hAnsi="Century Gothic"/>
          <w:b/>
          <w:color w:val="2F5496" w:themeColor="accent1" w:themeShade="BF"/>
          <w:sz w:val="24"/>
          <w:szCs w:val="24"/>
        </w:rPr>
      </w:pPr>
    </w:p>
    <w:p w14:paraId="5846FE22" w14:textId="037EDA5B" w:rsidR="00F36DE2" w:rsidRDefault="00F36DE2" w:rsidP="00FD29BF">
      <w:pPr>
        <w:jc w:val="both"/>
        <w:rPr>
          <w:rFonts w:ascii="Century Gothic" w:hAnsi="Century Gothic"/>
          <w:bCs/>
          <w:color w:val="3B3838" w:themeColor="background2" w:themeShade="40"/>
          <w:sz w:val="24"/>
          <w:szCs w:val="24"/>
        </w:rPr>
      </w:pPr>
      <w:r>
        <w:rPr>
          <w:rFonts w:ascii="Century Gothic" w:hAnsi="Century Gothic"/>
          <w:bCs/>
          <w:color w:val="3B3838" w:themeColor="background2" w:themeShade="40"/>
          <w:sz w:val="24"/>
          <w:szCs w:val="24"/>
        </w:rPr>
        <w:t>_______________________________________</w:t>
      </w:r>
      <w:r w:rsidR="005E5792">
        <w:rPr>
          <w:rFonts w:ascii="Century Gothic" w:hAnsi="Century Gothic"/>
          <w:bCs/>
          <w:color w:val="3B3838" w:themeColor="background2" w:themeShade="40"/>
          <w:sz w:val="24"/>
          <w:szCs w:val="24"/>
        </w:rPr>
        <w:t>______________________________</w:t>
      </w:r>
    </w:p>
    <w:p w14:paraId="36903292" w14:textId="77777777" w:rsidR="00F36DE2" w:rsidRDefault="00F36DE2" w:rsidP="00FD29BF">
      <w:pPr>
        <w:jc w:val="both"/>
        <w:rPr>
          <w:rFonts w:ascii="Century Gothic" w:hAnsi="Century Gothic"/>
          <w:bCs/>
          <w:color w:val="3B3838" w:themeColor="background2" w:themeShade="40"/>
          <w:sz w:val="24"/>
          <w:szCs w:val="24"/>
        </w:rPr>
      </w:pPr>
    </w:p>
    <w:p w14:paraId="54F0EB2C" w14:textId="309EE5BD" w:rsidR="006228BB" w:rsidRDefault="00A475FB" w:rsidP="00FD29BF">
      <w:pPr>
        <w:jc w:val="both"/>
        <w:rPr>
          <w:rFonts w:ascii="Century Gothic" w:hAnsi="Century Gothic"/>
          <w:bCs/>
          <w:color w:val="3B3838" w:themeColor="background2" w:themeShade="40"/>
          <w:sz w:val="24"/>
          <w:szCs w:val="24"/>
        </w:rPr>
      </w:pPr>
      <w:r>
        <w:rPr>
          <w:rFonts w:ascii="Century Gothic" w:hAnsi="Century Gothic"/>
          <w:bCs/>
          <w:color w:val="3B3838" w:themeColor="background2" w:themeShade="40"/>
          <w:sz w:val="24"/>
          <w:szCs w:val="24"/>
        </w:rPr>
        <w:t>05 de enero del 2022</w:t>
      </w:r>
    </w:p>
    <w:p w14:paraId="397AD28C" w14:textId="77777777" w:rsidR="006228BB" w:rsidRDefault="006228BB" w:rsidP="00FD29BF">
      <w:pPr>
        <w:jc w:val="both"/>
        <w:rPr>
          <w:rFonts w:ascii="Century Gothic" w:hAnsi="Century Gothic"/>
          <w:bCs/>
          <w:color w:val="3B3838" w:themeColor="background2" w:themeShade="40"/>
          <w:sz w:val="24"/>
          <w:szCs w:val="24"/>
        </w:rPr>
      </w:pPr>
    </w:p>
    <w:p w14:paraId="7A89709F" w14:textId="77777777" w:rsidR="00117547" w:rsidRDefault="00117547" w:rsidP="00FD29BF">
      <w:pPr>
        <w:jc w:val="both"/>
        <w:rPr>
          <w:rFonts w:ascii="Century Gothic" w:hAnsi="Century Gothic"/>
          <w:bCs/>
          <w:color w:val="3B3838" w:themeColor="background2" w:themeShade="40"/>
          <w:sz w:val="24"/>
          <w:szCs w:val="24"/>
        </w:rPr>
      </w:pPr>
      <w:r>
        <w:rPr>
          <w:rFonts w:ascii="Century Gothic" w:hAnsi="Century Gothic"/>
          <w:bCs/>
          <w:color w:val="3B3838" w:themeColor="background2" w:themeShade="40"/>
          <w:sz w:val="24"/>
          <w:szCs w:val="24"/>
        </w:rPr>
        <w:t xml:space="preserve">Oscar Mauricio Núñez Jiménez </w:t>
      </w:r>
    </w:p>
    <w:p w14:paraId="37EC1D5A" w14:textId="64F718DB" w:rsidR="006228BB" w:rsidRPr="00FD29BF" w:rsidRDefault="00117547" w:rsidP="00FD29BF">
      <w:pPr>
        <w:jc w:val="both"/>
        <w:rPr>
          <w:rFonts w:ascii="Century Gothic" w:hAnsi="Century Gothic"/>
          <w:bCs/>
          <w:color w:val="3B3838" w:themeColor="background2" w:themeShade="40"/>
          <w:sz w:val="24"/>
          <w:szCs w:val="24"/>
        </w:rPr>
      </w:pPr>
      <w:r>
        <w:rPr>
          <w:rFonts w:ascii="Century Gothic" w:hAnsi="Century Gothic"/>
          <w:bCs/>
          <w:color w:val="3B3838" w:themeColor="background2" w:themeShade="40"/>
          <w:sz w:val="24"/>
          <w:szCs w:val="24"/>
        </w:rPr>
        <w:t xml:space="preserve">Director Técnico del despacho de la Agencia Pública de Empleo de Cundinamarca- APEC </w:t>
      </w:r>
    </w:p>
    <w:sectPr w:rsidR="006228BB" w:rsidRPr="00FD29BF" w:rsidSect="00D73684">
      <w:headerReference w:type="default" r:id="rId14"/>
      <w:footerReference w:type="default" r:id="rId15"/>
      <w:pgSz w:w="12242" w:h="15842" w:code="1"/>
      <w:pgMar w:top="2126" w:right="1701" w:bottom="1701" w:left="1701" w:header="720"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2BEEA" w14:textId="77777777" w:rsidR="006F64F1" w:rsidRDefault="006F64F1" w:rsidP="00C820B0">
      <w:r>
        <w:separator/>
      </w:r>
    </w:p>
  </w:endnote>
  <w:endnote w:type="continuationSeparator" w:id="0">
    <w:p w14:paraId="54A6F65A" w14:textId="77777777" w:rsidR="006F64F1" w:rsidRDefault="006F64F1" w:rsidP="00C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Vera Sans">
    <w:charset w:val="00"/>
    <w:family w:val="swiss"/>
    <w:pitch w:val="variable"/>
    <w:sig w:usb0="800000AF" w:usb1="1000204A"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erif">
    <w:charset w:val="00"/>
    <w:family w:val="roman"/>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Narrow Book">
    <w:altName w:val="Tahoma"/>
    <w:panose1 w:val="00000000000000000000"/>
    <w:charset w:val="00"/>
    <w:family w:val="modern"/>
    <w:notTrueType/>
    <w:pitch w:val="variable"/>
    <w:sig w:usb0="A00000F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02BC" w14:textId="77777777" w:rsidR="000956CC" w:rsidRDefault="000956CC" w:rsidP="000E1D08">
    <w:pPr>
      <w:pStyle w:val="Piedepgina"/>
      <w:tabs>
        <w:tab w:val="clear" w:pos="4252"/>
        <w:tab w:val="clear" w:pos="8504"/>
        <w:tab w:val="left" w:pos="6400"/>
      </w:tabs>
    </w:pPr>
    <w:r>
      <w:rPr>
        <w:noProof/>
        <w:lang w:val="es-CO" w:eastAsia="es-CO"/>
      </w:rPr>
      <w:drawing>
        <wp:anchor distT="0" distB="0" distL="114300" distR="114300" simplePos="0" relativeHeight="251657728" behindDoc="1" locked="0" layoutInCell="1" allowOverlap="1" wp14:anchorId="117132B4" wp14:editId="3EB2EE9E">
          <wp:simplePos x="0" y="0"/>
          <wp:positionH relativeFrom="column">
            <wp:posOffset>-1113790</wp:posOffset>
          </wp:positionH>
          <wp:positionV relativeFrom="paragraph">
            <wp:posOffset>-3658870</wp:posOffset>
          </wp:positionV>
          <wp:extent cx="7715250" cy="45129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0" cy="4512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8752" behindDoc="0" locked="0" layoutInCell="1" allowOverlap="1" wp14:anchorId="71790B52" wp14:editId="4BB44685">
              <wp:simplePos x="0" y="0"/>
              <wp:positionH relativeFrom="column">
                <wp:posOffset>4084955</wp:posOffset>
              </wp:positionH>
              <wp:positionV relativeFrom="paragraph">
                <wp:posOffset>-167640</wp:posOffset>
              </wp:positionV>
              <wp:extent cx="3429000" cy="5715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84B164E" w14:textId="77777777" w:rsidR="000956CC" w:rsidRPr="00C8737A" w:rsidRDefault="000956CC" w:rsidP="000618CF">
                          <w:pPr>
                            <w:pStyle w:val="Encabezado"/>
                            <w:rPr>
                              <w:rFonts w:ascii="Gotham Narrow Book" w:hAnsi="Gotham Narrow Book"/>
                              <w:color w:val="595959"/>
                              <w:sz w:val="18"/>
                              <w:szCs w:val="18"/>
                            </w:rPr>
                          </w:pPr>
                          <w:r w:rsidRPr="00C8737A">
                            <w:rPr>
                              <w:rFonts w:ascii="Gotham Narrow Book" w:hAnsi="Gotham Narrow Book"/>
                              <w:color w:val="595959"/>
                              <w:sz w:val="18"/>
                              <w:szCs w:val="18"/>
                            </w:rPr>
                            <w:t>Calle 26 #51-53 Bogotá D.C.</w:t>
                          </w:r>
                        </w:p>
                        <w:p w14:paraId="53A38ED8" w14:textId="77777777" w:rsidR="000956CC" w:rsidRPr="00C8737A" w:rsidRDefault="000956CC" w:rsidP="000618CF">
                          <w:pPr>
                            <w:pStyle w:val="Encabezado"/>
                            <w:rPr>
                              <w:rFonts w:ascii="Gotham Narrow Book" w:hAnsi="Gotham Narrow Book"/>
                              <w:color w:val="595959"/>
                              <w:sz w:val="18"/>
                              <w:szCs w:val="18"/>
                            </w:rPr>
                          </w:pPr>
                          <w:r w:rsidRPr="00AB19AF">
                            <w:rPr>
                              <w:rFonts w:ascii="Gotham Narrow Book" w:hAnsi="Gotham Narrow Book"/>
                              <w:color w:val="595959"/>
                              <w:sz w:val="18"/>
                              <w:szCs w:val="18"/>
                            </w:rPr>
                            <w:t>Sede Administrativa</w:t>
                          </w:r>
                          <w:r w:rsidRPr="00C8737A">
                            <w:rPr>
                              <w:rFonts w:ascii="Gotham Narrow Book" w:hAnsi="Gotham Narrow Book"/>
                              <w:color w:val="595959"/>
                              <w:sz w:val="18"/>
                              <w:szCs w:val="18"/>
                            </w:rPr>
                            <w:t xml:space="preserve"> - Torre Central Piso 5.</w:t>
                          </w:r>
                        </w:p>
                        <w:p w14:paraId="44ABCC82" w14:textId="77777777" w:rsidR="000956CC" w:rsidRPr="00C8737A" w:rsidRDefault="000956CC" w:rsidP="000618CF">
                          <w:pPr>
                            <w:pStyle w:val="Encabezado"/>
                            <w:rPr>
                              <w:rFonts w:ascii="Gotham Narrow Book" w:hAnsi="Gotham Narrow Book"/>
                              <w:color w:val="595959"/>
                              <w:sz w:val="18"/>
                              <w:szCs w:val="18"/>
                            </w:rPr>
                          </w:pPr>
                          <w:r w:rsidRPr="00C8737A">
                            <w:rPr>
                              <w:rFonts w:ascii="Gotham Narrow Book" w:hAnsi="Gotham Narrow Book"/>
                              <w:color w:val="595959"/>
                              <w:sz w:val="18"/>
                              <w:szCs w:val="18"/>
                            </w:rPr>
                            <w:t>Código Postal: 111321 – Teléfono: 749 1652</w:t>
                          </w:r>
                        </w:p>
                        <w:p w14:paraId="0DD1817A" w14:textId="77777777" w:rsidR="000956CC" w:rsidRPr="000618CF" w:rsidRDefault="000956CC" w:rsidP="000618CF">
                          <w:pPr>
                            <w:spacing w:line="12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90B52" id="_x0000_t202" coordsize="21600,21600" o:spt="202" path="m,l,21600r21600,l21600,xe">
              <v:stroke joinstyle="miter"/>
              <v:path gradientshapeok="t" o:connecttype="rect"/>
            </v:shapetype>
            <v:shape id="Text Box 4" o:spid="_x0000_s1032" type="#_x0000_t202" style="position:absolute;margin-left:321.65pt;margin-top:-13.2pt;width:270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" filled="f" stroked="f">
              <v:path arrowok="t"/>
              <v:textbox>
                <w:txbxContent>
                  <w:p w14:paraId="584B164E" w14:textId="77777777" w:rsidR="000956CC" w:rsidRPr="00C8737A" w:rsidRDefault="000956CC" w:rsidP="000618CF">
                    <w:pPr>
                      <w:pStyle w:val="Encabezado"/>
                      <w:rPr>
                        <w:rFonts w:ascii="Gotham Narrow Book" w:hAnsi="Gotham Narrow Book"/>
                        <w:color w:val="595959"/>
                        <w:sz w:val="18"/>
                        <w:szCs w:val="18"/>
                      </w:rPr>
                    </w:pPr>
                    <w:r w:rsidRPr="00C8737A">
                      <w:rPr>
                        <w:rFonts w:ascii="Gotham Narrow Book" w:hAnsi="Gotham Narrow Book"/>
                        <w:color w:val="595959"/>
                        <w:sz w:val="18"/>
                        <w:szCs w:val="18"/>
                      </w:rPr>
                      <w:t>Calle 26 #51-53 Bogotá D.C.</w:t>
                    </w:r>
                  </w:p>
                  <w:p w14:paraId="53A38ED8" w14:textId="77777777" w:rsidR="000956CC" w:rsidRPr="00C8737A" w:rsidRDefault="000956CC" w:rsidP="000618CF">
                    <w:pPr>
                      <w:pStyle w:val="Encabezado"/>
                      <w:rPr>
                        <w:rFonts w:ascii="Gotham Narrow Book" w:hAnsi="Gotham Narrow Book"/>
                        <w:color w:val="595959"/>
                        <w:sz w:val="18"/>
                        <w:szCs w:val="18"/>
                      </w:rPr>
                    </w:pPr>
                    <w:r w:rsidRPr="00AB19AF">
                      <w:rPr>
                        <w:rFonts w:ascii="Gotham Narrow Book" w:hAnsi="Gotham Narrow Book"/>
                        <w:color w:val="595959"/>
                        <w:sz w:val="18"/>
                        <w:szCs w:val="18"/>
                      </w:rPr>
                      <w:t>Sede Administrativa</w:t>
                    </w:r>
                    <w:r w:rsidRPr="00C8737A">
                      <w:rPr>
                        <w:rFonts w:ascii="Gotham Narrow Book" w:hAnsi="Gotham Narrow Book"/>
                        <w:color w:val="595959"/>
                        <w:sz w:val="18"/>
                        <w:szCs w:val="18"/>
                      </w:rPr>
                      <w:t xml:space="preserve"> - Torre Central Piso 5.</w:t>
                    </w:r>
                  </w:p>
                  <w:p w14:paraId="44ABCC82" w14:textId="77777777" w:rsidR="000956CC" w:rsidRPr="00C8737A" w:rsidRDefault="000956CC" w:rsidP="000618CF">
                    <w:pPr>
                      <w:pStyle w:val="Encabezado"/>
                      <w:rPr>
                        <w:rFonts w:ascii="Gotham Narrow Book" w:hAnsi="Gotham Narrow Book"/>
                        <w:color w:val="595959"/>
                        <w:sz w:val="18"/>
                        <w:szCs w:val="18"/>
                      </w:rPr>
                    </w:pPr>
                    <w:r w:rsidRPr="00C8737A">
                      <w:rPr>
                        <w:rFonts w:ascii="Gotham Narrow Book" w:hAnsi="Gotham Narrow Book"/>
                        <w:color w:val="595959"/>
                        <w:sz w:val="18"/>
                        <w:szCs w:val="18"/>
                      </w:rPr>
                      <w:t>Código Postal: 111321 – Teléfono: 749 1652</w:t>
                    </w:r>
                  </w:p>
                  <w:p w14:paraId="0DD1817A" w14:textId="77777777" w:rsidR="000956CC" w:rsidRPr="000618CF" w:rsidRDefault="000956CC" w:rsidP="000618CF">
                    <w:pPr>
                      <w:spacing w:line="120" w:lineRule="auto"/>
                      <w:rPr>
                        <w:sz w:val="18"/>
                        <w:szCs w:val="18"/>
                      </w:rPr>
                    </w:pPr>
                  </w:p>
                </w:txbxContent>
              </v:textbox>
            </v:shape>
          </w:pict>
        </mc:Fallback>
      </mc:AlternateContent>
    </w:r>
  </w:p>
  <w:p w14:paraId="22B3E1A2" w14:textId="77777777" w:rsidR="000956CC" w:rsidRDefault="000956C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C2EB1" w14:textId="77777777" w:rsidR="006F64F1" w:rsidRDefault="006F64F1" w:rsidP="00C820B0">
      <w:r>
        <w:separator/>
      </w:r>
    </w:p>
  </w:footnote>
  <w:footnote w:type="continuationSeparator" w:id="0">
    <w:p w14:paraId="0E6F106E" w14:textId="77777777" w:rsidR="006F64F1" w:rsidRDefault="006F64F1" w:rsidP="00C82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3C16" w14:textId="77777777" w:rsidR="000956CC" w:rsidRDefault="000956CC" w:rsidP="008B402B">
    <w:pPr>
      <w:pStyle w:val="Encabezado"/>
      <w:ind w:left="708" w:firstLine="49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53CB74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3980CF9"/>
    <w:multiLevelType w:val="hybridMultilevel"/>
    <w:tmpl w:val="61E29AA0"/>
    <w:lvl w:ilvl="0" w:tplc="9A38E37A">
      <w:start w:val="1"/>
      <w:numFmt w:val="bullet"/>
      <w:lvlText w:val=""/>
      <w:lvlJc w:val="left"/>
      <w:pPr>
        <w:ind w:left="644"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5F2B45"/>
    <w:multiLevelType w:val="hybridMultilevel"/>
    <w:tmpl w:val="3760CA26"/>
    <w:lvl w:ilvl="0" w:tplc="9BC67B6A">
      <w:start w:val="1"/>
      <w:numFmt w:val="bullet"/>
      <w:lvlText w:val=""/>
      <w:lvlJc w:val="left"/>
      <w:pPr>
        <w:ind w:left="644"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F82995"/>
    <w:multiLevelType w:val="hybridMultilevel"/>
    <w:tmpl w:val="C7A80BFE"/>
    <w:lvl w:ilvl="0" w:tplc="240A000F">
      <w:start w:val="1"/>
      <w:numFmt w:val="decimal"/>
      <w:lvlText w:val="%1."/>
      <w:lvlJc w:val="left"/>
      <w:pPr>
        <w:ind w:left="1222" w:hanging="360"/>
      </w:pPr>
    </w:lvl>
    <w:lvl w:ilvl="1" w:tplc="240A0019" w:tentative="1">
      <w:start w:val="1"/>
      <w:numFmt w:val="lowerLetter"/>
      <w:lvlText w:val="%2."/>
      <w:lvlJc w:val="left"/>
      <w:pPr>
        <w:ind w:left="1942" w:hanging="360"/>
      </w:pPr>
    </w:lvl>
    <w:lvl w:ilvl="2" w:tplc="240A001B" w:tentative="1">
      <w:start w:val="1"/>
      <w:numFmt w:val="lowerRoman"/>
      <w:lvlText w:val="%3."/>
      <w:lvlJc w:val="right"/>
      <w:pPr>
        <w:ind w:left="2662" w:hanging="180"/>
      </w:pPr>
    </w:lvl>
    <w:lvl w:ilvl="3" w:tplc="240A000F" w:tentative="1">
      <w:start w:val="1"/>
      <w:numFmt w:val="decimal"/>
      <w:lvlText w:val="%4."/>
      <w:lvlJc w:val="left"/>
      <w:pPr>
        <w:ind w:left="3382" w:hanging="360"/>
      </w:pPr>
    </w:lvl>
    <w:lvl w:ilvl="4" w:tplc="240A0019" w:tentative="1">
      <w:start w:val="1"/>
      <w:numFmt w:val="lowerLetter"/>
      <w:lvlText w:val="%5."/>
      <w:lvlJc w:val="left"/>
      <w:pPr>
        <w:ind w:left="4102" w:hanging="360"/>
      </w:pPr>
    </w:lvl>
    <w:lvl w:ilvl="5" w:tplc="240A001B" w:tentative="1">
      <w:start w:val="1"/>
      <w:numFmt w:val="lowerRoman"/>
      <w:lvlText w:val="%6."/>
      <w:lvlJc w:val="right"/>
      <w:pPr>
        <w:ind w:left="4822" w:hanging="180"/>
      </w:pPr>
    </w:lvl>
    <w:lvl w:ilvl="6" w:tplc="240A000F" w:tentative="1">
      <w:start w:val="1"/>
      <w:numFmt w:val="decimal"/>
      <w:lvlText w:val="%7."/>
      <w:lvlJc w:val="left"/>
      <w:pPr>
        <w:ind w:left="5542" w:hanging="360"/>
      </w:pPr>
    </w:lvl>
    <w:lvl w:ilvl="7" w:tplc="240A0019" w:tentative="1">
      <w:start w:val="1"/>
      <w:numFmt w:val="lowerLetter"/>
      <w:lvlText w:val="%8."/>
      <w:lvlJc w:val="left"/>
      <w:pPr>
        <w:ind w:left="6262" w:hanging="360"/>
      </w:pPr>
    </w:lvl>
    <w:lvl w:ilvl="8" w:tplc="240A001B" w:tentative="1">
      <w:start w:val="1"/>
      <w:numFmt w:val="lowerRoman"/>
      <w:lvlText w:val="%9."/>
      <w:lvlJc w:val="right"/>
      <w:pPr>
        <w:ind w:left="6982" w:hanging="180"/>
      </w:pPr>
    </w:lvl>
  </w:abstractNum>
  <w:abstractNum w:abstractNumId="5" w15:restartNumberingAfterBreak="0">
    <w:nsid w:val="0C9727E6"/>
    <w:multiLevelType w:val="hybridMultilevel"/>
    <w:tmpl w:val="662E81D4"/>
    <w:lvl w:ilvl="0" w:tplc="05C00DBA">
      <w:start w:val="1"/>
      <w:numFmt w:val="bullet"/>
      <w:lvlText w:val=""/>
      <w:lvlJc w:val="left"/>
      <w:pPr>
        <w:ind w:left="502" w:hanging="360"/>
      </w:pPr>
      <w:rPr>
        <w:rFonts w:ascii="Symbol" w:hAnsi="Symbol" w:hint="default"/>
        <w:color w:val="FFC000" w:themeColor="accent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3B3194"/>
    <w:multiLevelType w:val="hybridMultilevel"/>
    <w:tmpl w:val="BBC6319E"/>
    <w:lvl w:ilvl="0" w:tplc="0264EF8A">
      <w:start w:val="1"/>
      <w:numFmt w:val="bullet"/>
      <w:lvlText w:val=""/>
      <w:lvlJc w:val="left"/>
      <w:pPr>
        <w:ind w:left="502" w:hanging="360"/>
      </w:pPr>
      <w:rPr>
        <w:rFonts w:ascii="Symbol" w:hAnsi="Symbol" w:hint="default"/>
        <w:color w:val="66CCF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814982"/>
    <w:multiLevelType w:val="multilevel"/>
    <w:tmpl w:val="E9CA9AAE"/>
    <w:lvl w:ilvl="0">
      <w:start w:val="1"/>
      <w:numFmt w:val="decimal"/>
      <w:lvlText w:val="%1"/>
      <w:lvlJc w:val="left"/>
      <w:pPr>
        <w:ind w:left="675" w:hanging="675"/>
      </w:pPr>
      <w:rPr>
        <w:rFonts w:hint="default"/>
      </w:rPr>
    </w:lvl>
    <w:lvl w:ilvl="1">
      <w:start w:val="2"/>
      <w:numFmt w:val="decimal"/>
      <w:lvlText w:val="%1.%2"/>
      <w:lvlJc w:val="left"/>
      <w:pPr>
        <w:ind w:left="862" w:hanging="720"/>
      </w:pPr>
      <w:rPr>
        <w:rFonts w:hint="default"/>
        <w:sz w:val="28"/>
        <w:szCs w:val="28"/>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788" w:hanging="144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519" w:hanging="2160"/>
      </w:pPr>
      <w:rPr>
        <w:rFonts w:hint="default"/>
      </w:rPr>
    </w:lvl>
    <w:lvl w:ilvl="8">
      <w:start w:val="1"/>
      <w:numFmt w:val="decimal"/>
      <w:lvlText w:val="%1.%2.%3.%4.%5.%6.%7.%8.%9"/>
      <w:lvlJc w:val="left"/>
      <w:pPr>
        <w:ind w:left="4856" w:hanging="2160"/>
      </w:pPr>
      <w:rPr>
        <w:rFonts w:hint="default"/>
      </w:rPr>
    </w:lvl>
  </w:abstractNum>
  <w:abstractNum w:abstractNumId="8" w15:restartNumberingAfterBreak="0">
    <w:nsid w:val="0ED1115F"/>
    <w:multiLevelType w:val="hybridMultilevel"/>
    <w:tmpl w:val="D37270A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435922"/>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85D6E0B"/>
    <w:multiLevelType w:val="hybridMultilevel"/>
    <w:tmpl w:val="1460259A"/>
    <w:lvl w:ilvl="0" w:tplc="F440F590">
      <w:start w:val="1"/>
      <w:numFmt w:val="bullet"/>
      <w:lvlText w:val=""/>
      <w:lvlJc w:val="left"/>
      <w:pPr>
        <w:ind w:left="644" w:hanging="360"/>
      </w:pPr>
      <w:rPr>
        <w:rFonts w:ascii="Symbol" w:hAnsi="Symbol"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2F1A96"/>
    <w:multiLevelType w:val="hybridMultilevel"/>
    <w:tmpl w:val="0E1E00FC"/>
    <w:lvl w:ilvl="0" w:tplc="373A1032">
      <w:start w:val="1"/>
      <w:numFmt w:val="bullet"/>
      <w:lvlText w:val=""/>
      <w:lvlJc w:val="left"/>
      <w:pPr>
        <w:ind w:left="720" w:hanging="360"/>
      </w:pPr>
      <w:rPr>
        <w:rFonts w:ascii="Wingdings" w:hAnsi="Wingdings"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54350C"/>
    <w:multiLevelType w:val="hybridMultilevel"/>
    <w:tmpl w:val="47282978"/>
    <w:lvl w:ilvl="0" w:tplc="50DA0C20">
      <w:start w:val="1"/>
      <w:numFmt w:val="bullet"/>
      <w:lvlText w:val=""/>
      <w:lvlJc w:val="left"/>
      <w:pPr>
        <w:ind w:left="720" w:hanging="360"/>
      </w:pPr>
      <w:rPr>
        <w:rFonts w:ascii="Wingdings" w:hAnsi="Wingdings"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E35FA6"/>
    <w:multiLevelType w:val="hybridMultilevel"/>
    <w:tmpl w:val="92A09CEA"/>
    <w:lvl w:ilvl="0" w:tplc="36B4EF94">
      <w:start w:val="1"/>
      <w:numFmt w:val="bullet"/>
      <w:lvlText w:val=""/>
      <w:lvlJc w:val="left"/>
      <w:pPr>
        <w:ind w:left="644" w:hanging="360"/>
      </w:pPr>
      <w:rPr>
        <w:rFonts w:ascii="Symbol" w:hAnsi="Symbol" w:hint="default"/>
        <w:color w:val="92D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9D0020"/>
    <w:multiLevelType w:val="multilevel"/>
    <w:tmpl w:val="E912F86E"/>
    <w:lvl w:ilvl="0">
      <w:start w:val="1"/>
      <w:numFmt w:val="decimal"/>
      <w:lvlText w:val="%1"/>
      <w:lvlJc w:val="left"/>
      <w:pPr>
        <w:ind w:left="675" w:hanging="675"/>
      </w:pPr>
      <w:rPr>
        <w:rFonts w:hint="default"/>
      </w:rPr>
    </w:lvl>
    <w:lvl w:ilvl="1">
      <w:start w:val="2"/>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15" w15:restartNumberingAfterBreak="0">
    <w:nsid w:val="24B56F79"/>
    <w:multiLevelType w:val="hybridMultilevel"/>
    <w:tmpl w:val="F66C56D4"/>
    <w:lvl w:ilvl="0" w:tplc="9314D46E">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7E53BD"/>
    <w:multiLevelType w:val="hybridMultilevel"/>
    <w:tmpl w:val="F29AB102"/>
    <w:lvl w:ilvl="0" w:tplc="0B9CA6E6">
      <w:start w:val="1"/>
      <w:numFmt w:val="bullet"/>
      <w:lvlText w:val=""/>
      <w:lvlJc w:val="left"/>
      <w:pPr>
        <w:ind w:left="644"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97E76F8"/>
    <w:multiLevelType w:val="multilevel"/>
    <w:tmpl w:val="E912F86E"/>
    <w:lvl w:ilvl="0">
      <w:start w:val="1"/>
      <w:numFmt w:val="decimal"/>
      <w:lvlText w:val="%1"/>
      <w:lvlJc w:val="left"/>
      <w:pPr>
        <w:ind w:left="675" w:hanging="675"/>
      </w:pPr>
      <w:rPr>
        <w:rFonts w:hint="default"/>
      </w:rPr>
    </w:lvl>
    <w:lvl w:ilvl="1">
      <w:start w:val="2"/>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18" w15:restartNumberingAfterBreak="0">
    <w:nsid w:val="2CF02F79"/>
    <w:multiLevelType w:val="hybridMultilevel"/>
    <w:tmpl w:val="2A30BB4C"/>
    <w:lvl w:ilvl="0" w:tplc="E676CE5E">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F3D696D"/>
    <w:multiLevelType w:val="hybridMultilevel"/>
    <w:tmpl w:val="79FC5140"/>
    <w:lvl w:ilvl="0" w:tplc="831EB0CC">
      <w:start w:val="1"/>
      <w:numFmt w:val="bullet"/>
      <w:lvlText w:val=""/>
      <w:lvlJc w:val="left"/>
      <w:pPr>
        <w:ind w:left="644" w:hanging="360"/>
      </w:pPr>
      <w:rPr>
        <w:rFonts w:ascii="Symbol" w:hAnsi="Symbol" w:hint="default"/>
        <w:color w:val="92D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E74A9C"/>
    <w:multiLevelType w:val="hybridMultilevel"/>
    <w:tmpl w:val="E2965692"/>
    <w:lvl w:ilvl="0" w:tplc="995624F6">
      <w:start w:val="1"/>
      <w:numFmt w:val="bullet"/>
      <w:lvlText w:val=""/>
      <w:lvlJc w:val="left"/>
      <w:pPr>
        <w:ind w:left="502" w:hanging="360"/>
      </w:pPr>
      <w:rPr>
        <w:rFonts w:ascii="Symbol" w:hAnsi="Symbol" w:hint="default"/>
        <w:color w:val="92D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D21B96"/>
    <w:multiLevelType w:val="multilevel"/>
    <w:tmpl w:val="F556AEE6"/>
    <w:lvl w:ilvl="0">
      <w:start w:val="3"/>
      <w:numFmt w:val="decimal"/>
      <w:lvlText w:val="%1"/>
      <w:lvlJc w:val="left"/>
      <w:pPr>
        <w:ind w:left="600" w:hanging="600"/>
      </w:pPr>
      <w:rPr>
        <w:rFonts w:hint="default"/>
      </w:rPr>
    </w:lvl>
    <w:lvl w:ilvl="1">
      <w:start w:val="1"/>
      <w:numFmt w:val="decimal"/>
      <w:lvlText w:val="%1.%2"/>
      <w:lvlJc w:val="left"/>
      <w:pPr>
        <w:ind w:left="600" w:hanging="600"/>
      </w:pPr>
      <w:rPr>
        <w:rFonts w:ascii="Arial Rounded MT Bold" w:hAnsi="Arial Rounded MT Bold" w:hint="default"/>
        <w:b w:val="0"/>
        <w:bCs/>
        <w:sz w:val="28"/>
        <w:szCs w:val="28"/>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C3A38CE"/>
    <w:multiLevelType w:val="hybridMultilevel"/>
    <w:tmpl w:val="189A157C"/>
    <w:lvl w:ilvl="0" w:tplc="9E8E3FF0">
      <w:start w:val="1"/>
      <w:numFmt w:val="bullet"/>
      <w:lvlText w:val=""/>
      <w:lvlJc w:val="left"/>
      <w:pPr>
        <w:ind w:left="720" w:hanging="360"/>
      </w:pPr>
      <w:rPr>
        <w:rFonts w:ascii="Wingdings" w:hAnsi="Wingdings" w:hint="default"/>
        <w:color w:val="92D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E197ED7"/>
    <w:multiLevelType w:val="hybridMultilevel"/>
    <w:tmpl w:val="BDA2729C"/>
    <w:lvl w:ilvl="0" w:tplc="6C347500">
      <w:start w:val="1"/>
      <w:numFmt w:val="bullet"/>
      <w:lvlText w:val=""/>
      <w:lvlJc w:val="left"/>
      <w:pPr>
        <w:ind w:left="720" w:hanging="360"/>
      </w:pPr>
      <w:rPr>
        <w:rFonts w:ascii="Wingdings" w:hAnsi="Wingdings"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746C52"/>
    <w:multiLevelType w:val="hybridMultilevel"/>
    <w:tmpl w:val="8870D33C"/>
    <w:lvl w:ilvl="0" w:tplc="4E2EA676">
      <w:start w:val="1"/>
      <w:numFmt w:val="bullet"/>
      <w:lvlText w:val=""/>
      <w:lvlJc w:val="left"/>
      <w:pPr>
        <w:ind w:left="502"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ED77B8"/>
    <w:multiLevelType w:val="multilevel"/>
    <w:tmpl w:val="A8705AA0"/>
    <w:lvl w:ilvl="0">
      <w:start w:val="3"/>
      <w:numFmt w:val="decimal"/>
      <w:lvlText w:val="%1"/>
      <w:lvlJc w:val="left"/>
      <w:pPr>
        <w:ind w:left="645" w:hanging="645"/>
      </w:pPr>
      <w:rPr>
        <w:rFonts w:hint="default"/>
      </w:rPr>
    </w:lvl>
    <w:lvl w:ilvl="1">
      <w:start w:val="7"/>
      <w:numFmt w:val="decimal"/>
      <w:lvlText w:val="%1.%2"/>
      <w:lvlJc w:val="left"/>
      <w:pPr>
        <w:ind w:left="1430" w:hanging="720"/>
      </w:pPr>
      <w:rPr>
        <w:rFonts w:ascii="Arial Rounded MT Bold" w:hAnsi="Arial Rounded MT Bold" w:hint="default"/>
        <w:b w:val="0"/>
        <w:bCs w:val="0"/>
        <w:color w:val="002060"/>
      </w:rPr>
    </w:lvl>
    <w:lvl w:ilvl="2">
      <w:start w:val="1"/>
      <w:numFmt w:val="decimal"/>
      <w:lvlText w:val="%1.%2.%3"/>
      <w:lvlJc w:val="left"/>
      <w:pPr>
        <w:ind w:left="1440" w:hanging="720"/>
      </w:pPr>
      <w:rPr>
        <w:rFonts w:hint="default"/>
        <w:sz w:val="28"/>
        <w:szCs w:val="16"/>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453C5E2D"/>
    <w:multiLevelType w:val="multilevel"/>
    <w:tmpl w:val="7A0C7F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Rounded MT Bold" w:hAnsi="Arial Rounded MT Bold" w:hint="default"/>
        <w:b w:val="0"/>
        <w:bCs/>
        <w:color w:val="00206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9545FDE"/>
    <w:multiLevelType w:val="hybridMultilevel"/>
    <w:tmpl w:val="BA4680E4"/>
    <w:lvl w:ilvl="0" w:tplc="1142705E">
      <w:start w:val="1"/>
      <w:numFmt w:val="bullet"/>
      <w:lvlText w:val=""/>
      <w:lvlJc w:val="left"/>
      <w:pPr>
        <w:ind w:left="720"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B2878DF"/>
    <w:multiLevelType w:val="hybridMultilevel"/>
    <w:tmpl w:val="C38A021A"/>
    <w:lvl w:ilvl="0" w:tplc="2280EECA">
      <w:start w:val="1"/>
      <w:numFmt w:val="bullet"/>
      <w:lvlText w:val=""/>
      <w:lvlJc w:val="left"/>
      <w:pPr>
        <w:ind w:left="720" w:hanging="360"/>
      </w:pPr>
      <w:rPr>
        <w:rFonts w:ascii="Symbol" w:hAnsi="Symbol"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B606072"/>
    <w:multiLevelType w:val="hybridMultilevel"/>
    <w:tmpl w:val="3DAC591A"/>
    <w:lvl w:ilvl="0" w:tplc="B1EE9B2C">
      <w:start w:val="1"/>
      <w:numFmt w:val="bullet"/>
      <w:lvlText w:val=""/>
      <w:lvlJc w:val="left"/>
      <w:pPr>
        <w:ind w:left="644" w:hanging="360"/>
      </w:pPr>
      <w:rPr>
        <w:rFonts w:ascii="Symbol" w:hAnsi="Symbol" w:hint="default"/>
        <w:color w:val="FFC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7F6E21"/>
    <w:multiLevelType w:val="multilevel"/>
    <w:tmpl w:val="78968BCE"/>
    <w:lvl w:ilvl="0">
      <w:start w:val="4"/>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4CF77034"/>
    <w:multiLevelType w:val="hybridMultilevel"/>
    <w:tmpl w:val="E3C486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16D1373"/>
    <w:multiLevelType w:val="hybridMultilevel"/>
    <w:tmpl w:val="F9225736"/>
    <w:lvl w:ilvl="0" w:tplc="21340EBE">
      <w:start w:val="1"/>
      <w:numFmt w:val="bullet"/>
      <w:lvlText w:val=""/>
      <w:lvlJc w:val="left"/>
      <w:pPr>
        <w:ind w:left="644"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21A6E72"/>
    <w:multiLevelType w:val="hybridMultilevel"/>
    <w:tmpl w:val="94446784"/>
    <w:lvl w:ilvl="0" w:tplc="C11012F0">
      <w:start w:val="1"/>
      <w:numFmt w:val="bullet"/>
      <w:lvlText w:val=""/>
      <w:lvlJc w:val="left"/>
      <w:pPr>
        <w:ind w:left="720" w:hanging="360"/>
      </w:pPr>
      <w:rPr>
        <w:rFonts w:ascii="Symbol" w:hAnsi="Symbol" w:hint="default"/>
        <w:color w:val="92D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56E2FB2"/>
    <w:multiLevelType w:val="hybridMultilevel"/>
    <w:tmpl w:val="4A4E07A0"/>
    <w:lvl w:ilvl="0" w:tplc="E9F8920E">
      <w:start w:val="1"/>
      <w:numFmt w:val="bullet"/>
      <w:lvlText w:val=""/>
      <w:lvlJc w:val="left"/>
      <w:pPr>
        <w:ind w:left="720" w:hanging="360"/>
      </w:pPr>
      <w:rPr>
        <w:rFonts w:ascii="Symbol" w:hAnsi="Symbol" w:hint="default"/>
        <w:color w:val="FFC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573646C"/>
    <w:multiLevelType w:val="hybridMultilevel"/>
    <w:tmpl w:val="560A4376"/>
    <w:lvl w:ilvl="0" w:tplc="5F906C7A">
      <w:start w:val="1"/>
      <w:numFmt w:val="bullet"/>
      <w:lvlText w:val=""/>
      <w:lvlJc w:val="left"/>
      <w:pPr>
        <w:ind w:left="1004" w:hanging="360"/>
      </w:pPr>
      <w:rPr>
        <w:rFonts w:ascii="Symbol" w:hAnsi="Symbol" w:hint="default"/>
        <w:color w:val="00B0F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5A76336C"/>
    <w:multiLevelType w:val="hybridMultilevel"/>
    <w:tmpl w:val="932EB3C2"/>
    <w:lvl w:ilvl="0" w:tplc="A074FBC8">
      <w:start w:val="1"/>
      <w:numFmt w:val="bullet"/>
      <w:lvlText w:val=""/>
      <w:lvlJc w:val="left"/>
      <w:pPr>
        <w:ind w:left="644" w:hanging="360"/>
      </w:pPr>
      <w:rPr>
        <w:rFonts w:ascii="Symbol" w:hAnsi="Symbol" w:hint="default"/>
        <w:color w:val="FFC000" w:themeColor="accent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FD420D0"/>
    <w:multiLevelType w:val="hybridMultilevel"/>
    <w:tmpl w:val="94446784"/>
    <w:lvl w:ilvl="0" w:tplc="C11012F0">
      <w:start w:val="1"/>
      <w:numFmt w:val="bullet"/>
      <w:lvlText w:val=""/>
      <w:lvlJc w:val="left"/>
      <w:pPr>
        <w:ind w:left="720" w:hanging="360"/>
      </w:pPr>
      <w:rPr>
        <w:rFonts w:ascii="Symbol" w:hAnsi="Symbol" w:hint="default"/>
        <w:color w:val="92D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0223F07"/>
    <w:multiLevelType w:val="hybridMultilevel"/>
    <w:tmpl w:val="5B36ADF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9" w15:restartNumberingAfterBreak="0">
    <w:nsid w:val="623C6769"/>
    <w:multiLevelType w:val="hybridMultilevel"/>
    <w:tmpl w:val="DB805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6AB7537"/>
    <w:multiLevelType w:val="hybridMultilevel"/>
    <w:tmpl w:val="EE5A70C6"/>
    <w:lvl w:ilvl="0" w:tplc="EC449E98">
      <w:start w:val="1"/>
      <w:numFmt w:val="bullet"/>
      <w:lvlText w:val=""/>
      <w:lvlJc w:val="left"/>
      <w:pPr>
        <w:ind w:left="644"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6AC2FA5"/>
    <w:multiLevelType w:val="multilevel"/>
    <w:tmpl w:val="051C56A0"/>
    <w:lvl w:ilvl="0">
      <w:start w:val="2"/>
      <w:numFmt w:val="decimal"/>
      <w:lvlText w:val="%1"/>
      <w:lvlJc w:val="left"/>
      <w:pPr>
        <w:ind w:left="420" w:hanging="420"/>
      </w:pPr>
      <w:rPr>
        <w:rFonts w:ascii="Arial Rounded MT Bold" w:hAnsi="Arial Rounded MT Bold" w:hint="default"/>
        <w:b w:val="0"/>
        <w:color w:val="1F3864" w:themeColor="accent1" w:themeShade="80"/>
        <w:sz w:val="28"/>
      </w:rPr>
    </w:lvl>
    <w:lvl w:ilvl="1">
      <w:start w:val="1"/>
      <w:numFmt w:val="decimal"/>
      <w:lvlText w:val="%1.%2"/>
      <w:lvlJc w:val="left"/>
      <w:pPr>
        <w:ind w:left="780" w:hanging="420"/>
      </w:pPr>
      <w:rPr>
        <w:rFonts w:ascii="Arial Rounded MT Bold" w:hAnsi="Arial Rounded MT Bold" w:hint="default"/>
        <w:b w:val="0"/>
        <w:color w:val="1F3864" w:themeColor="accent1" w:themeShade="80"/>
        <w:sz w:val="28"/>
      </w:rPr>
    </w:lvl>
    <w:lvl w:ilvl="2">
      <w:start w:val="1"/>
      <w:numFmt w:val="decimal"/>
      <w:lvlText w:val="%1.%2.%3"/>
      <w:lvlJc w:val="left"/>
      <w:pPr>
        <w:ind w:left="1440" w:hanging="720"/>
      </w:pPr>
      <w:rPr>
        <w:rFonts w:ascii="Arial Rounded MT Bold" w:hAnsi="Arial Rounded MT Bold" w:hint="default"/>
        <w:b w:val="0"/>
        <w:color w:val="1F3864" w:themeColor="accent1" w:themeShade="80"/>
        <w:sz w:val="28"/>
      </w:rPr>
    </w:lvl>
    <w:lvl w:ilvl="3">
      <w:start w:val="1"/>
      <w:numFmt w:val="decimal"/>
      <w:lvlText w:val="%1.%2.%3.%4"/>
      <w:lvlJc w:val="left"/>
      <w:pPr>
        <w:ind w:left="2160" w:hanging="1080"/>
      </w:pPr>
      <w:rPr>
        <w:rFonts w:ascii="Arial Rounded MT Bold" w:hAnsi="Arial Rounded MT Bold" w:hint="default"/>
        <w:b w:val="0"/>
        <w:color w:val="1F3864" w:themeColor="accent1" w:themeShade="80"/>
        <w:sz w:val="28"/>
      </w:rPr>
    </w:lvl>
    <w:lvl w:ilvl="4">
      <w:start w:val="1"/>
      <w:numFmt w:val="decimal"/>
      <w:lvlText w:val="%1.%2.%3.%4.%5"/>
      <w:lvlJc w:val="left"/>
      <w:pPr>
        <w:ind w:left="2520" w:hanging="1080"/>
      </w:pPr>
      <w:rPr>
        <w:rFonts w:ascii="Arial Rounded MT Bold" w:hAnsi="Arial Rounded MT Bold" w:hint="default"/>
        <w:b w:val="0"/>
        <w:color w:val="1F3864" w:themeColor="accent1" w:themeShade="80"/>
        <w:sz w:val="28"/>
      </w:rPr>
    </w:lvl>
    <w:lvl w:ilvl="5">
      <w:start w:val="1"/>
      <w:numFmt w:val="decimal"/>
      <w:lvlText w:val="%1.%2.%3.%4.%5.%6"/>
      <w:lvlJc w:val="left"/>
      <w:pPr>
        <w:ind w:left="3240" w:hanging="1440"/>
      </w:pPr>
      <w:rPr>
        <w:rFonts w:ascii="Arial Rounded MT Bold" w:hAnsi="Arial Rounded MT Bold" w:hint="default"/>
        <w:b w:val="0"/>
        <w:color w:val="1F3864" w:themeColor="accent1" w:themeShade="80"/>
        <w:sz w:val="28"/>
      </w:rPr>
    </w:lvl>
    <w:lvl w:ilvl="6">
      <w:start w:val="1"/>
      <w:numFmt w:val="decimal"/>
      <w:lvlText w:val="%1.%2.%3.%4.%5.%6.%7"/>
      <w:lvlJc w:val="left"/>
      <w:pPr>
        <w:ind w:left="3600" w:hanging="1440"/>
      </w:pPr>
      <w:rPr>
        <w:rFonts w:ascii="Arial Rounded MT Bold" w:hAnsi="Arial Rounded MT Bold" w:hint="default"/>
        <w:b w:val="0"/>
        <w:color w:val="1F3864" w:themeColor="accent1" w:themeShade="80"/>
        <w:sz w:val="28"/>
      </w:rPr>
    </w:lvl>
    <w:lvl w:ilvl="7">
      <w:start w:val="1"/>
      <w:numFmt w:val="decimal"/>
      <w:lvlText w:val="%1.%2.%3.%4.%5.%6.%7.%8"/>
      <w:lvlJc w:val="left"/>
      <w:pPr>
        <w:ind w:left="4320" w:hanging="1800"/>
      </w:pPr>
      <w:rPr>
        <w:rFonts w:ascii="Arial Rounded MT Bold" w:hAnsi="Arial Rounded MT Bold" w:hint="default"/>
        <w:b w:val="0"/>
        <w:color w:val="1F3864" w:themeColor="accent1" w:themeShade="80"/>
        <w:sz w:val="28"/>
      </w:rPr>
    </w:lvl>
    <w:lvl w:ilvl="8">
      <w:start w:val="1"/>
      <w:numFmt w:val="decimal"/>
      <w:lvlText w:val="%1.%2.%3.%4.%5.%6.%7.%8.%9"/>
      <w:lvlJc w:val="left"/>
      <w:pPr>
        <w:ind w:left="5040" w:hanging="2160"/>
      </w:pPr>
      <w:rPr>
        <w:rFonts w:ascii="Arial Rounded MT Bold" w:hAnsi="Arial Rounded MT Bold" w:hint="default"/>
        <w:b w:val="0"/>
        <w:color w:val="1F3864" w:themeColor="accent1" w:themeShade="80"/>
        <w:sz w:val="28"/>
      </w:rPr>
    </w:lvl>
  </w:abstractNum>
  <w:abstractNum w:abstractNumId="42" w15:restartNumberingAfterBreak="0">
    <w:nsid w:val="6BA84CF6"/>
    <w:multiLevelType w:val="hybridMultilevel"/>
    <w:tmpl w:val="E7D43A20"/>
    <w:lvl w:ilvl="0" w:tplc="54606C14">
      <w:start w:val="1"/>
      <w:numFmt w:val="bullet"/>
      <w:lvlText w:val=""/>
      <w:lvlJc w:val="left"/>
      <w:pPr>
        <w:ind w:left="720" w:hanging="360"/>
      </w:pPr>
      <w:rPr>
        <w:rFonts w:ascii="Wingdings" w:hAnsi="Wingdings" w:hint="default"/>
        <w:color w:val="FFC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FDB6698"/>
    <w:multiLevelType w:val="hybridMultilevel"/>
    <w:tmpl w:val="4D8E8EA2"/>
    <w:lvl w:ilvl="0" w:tplc="6FCECD08">
      <w:start w:val="1"/>
      <w:numFmt w:val="bullet"/>
      <w:lvlText w:val=""/>
      <w:lvlJc w:val="left"/>
      <w:pPr>
        <w:ind w:left="502" w:hanging="360"/>
      </w:pPr>
      <w:rPr>
        <w:rFonts w:ascii="Symbol" w:hAnsi="Symbol" w:hint="default"/>
        <w:color w:val="00206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2AE5244"/>
    <w:multiLevelType w:val="hybridMultilevel"/>
    <w:tmpl w:val="EFAAF70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4DC78AF"/>
    <w:multiLevelType w:val="multilevel"/>
    <w:tmpl w:val="4C9ED1F0"/>
    <w:lvl w:ilvl="0">
      <w:start w:val="3"/>
      <w:numFmt w:val="decimal"/>
      <w:lvlText w:val="%1"/>
      <w:lvlJc w:val="left"/>
      <w:pPr>
        <w:ind w:left="420" w:hanging="420"/>
      </w:pPr>
      <w:rPr>
        <w:rFonts w:ascii="Arial Rounded MT Bold" w:hAnsi="Arial Rounded MT Bold" w:hint="default"/>
      </w:rPr>
    </w:lvl>
    <w:lvl w:ilvl="1">
      <w:start w:val="1"/>
      <w:numFmt w:val="decimal"/>
      <w:lvlText w:val="%1.%2"/>
      <w:lvlJc w:val="left"/>
      <w:pPr>
        <w:ind w:left="1287" w:hanging="720"/>
      </w:pPr>
      <w:rPr>
        <w:rFonts w:ascii="Arial Rounded MT Bold" w:hAnsi="Arial Rounded MT Bold" w:hint="default"/>
      </w:rPr>
    </w:lvl>
    <w:lvl w:ilvl="2">
      <w:start w:val="1"/>
      <w:numFmt w:val="decimal"/>
      <w:lvlText w:val="%1.%2.%3"/>
      <w:lvlJc w:val="left"/>
      <w:pPr>
        <w:ind w:left="2214" w:hanging="1080"/>
      </w:pPr>
      <w:rPr>
        <w:rFonts w:ascii="Arial Rounded MT Bold" w:hAnsi="Arial Rounded MT Bold" w:hint="default"/>
      </w:rPr>
    </w:lvl>
    <w:lvl w:ilvl="3">
      <w:start w:val="1"/>
      <w:numFmt w:val="decimal"/>
      <w:lvlText w:val="%1.%2.%3.%4"/>
      <w:lvlJc w:val="left"/>
      <w:pPr>
        <w:ind w:left="2781" w:hanging="1080"/>
      </w:pPr>
      <w:rPr>
        <w:rFonts w:ascii="Arial Rounded MT Bold" w:hAnsi="Arial Rounded MT Bold" w:hint="default"/>
      </w:rPr>
    </w:lvl>
    <w:lvl w:ilvl="4">
      <w:start w:val="1"/>
      <w:numFmt w:val="decimal"/>
      <w:lvlText w:val="%1.%2.%3.%4.%5"/>
      <w:lvlJc w:val="left"/>
      <w:pPr>
        <w:ind w:left="3708" w:hanging="1440"/>
      </w:pPr>
      <w:rPr>
        <w:rFonts w:ascii="Arial Rounded MT Bold" w:hAnsi="Arial Rounded MT Bold" w:hint="default"/>
      </w:rPr>
    </w:lvl>
    <w:lvl w:ilvl="5">
      <w:start w:val="1"/>
      <w:numFmt w:val="decimal"/>
      <w:lvlText w:val="%1.%2.%3.%4.%5.%6"/>
      <w:lvlJc w:val="left"/>
      <w:pPr>
        <w:ind w:left="4635" w:hanging="1800"/>
      </w:pPr>
      <w:rPr>
        <w:rFonts w:ascii="Arial Rounded MT Bold" w:hAnsi="Arial Rounded MT Bold" w:hint="default"/>
      </w:rPr>
    </w:lvl>
    <w:lvl w:ilvl="6">
      <w:start w:val="1"/>
      <w:numFmt w:val="decimal"/>
      <w:lvlText w:val="%1.%2.%3.%4.%5.%6.%7"/>
      <w:lvlJc w:val="left"/>
      <w:pPr>
        <w:ind w:left="5562" w:hanging="2160"/>
      </w:pPr>
      <w:rPr>
        <w:rFonts w:ascii="Arial Rounded MT Bold" w:hAnsi="Arial Rounded MT Bold" w:hint="default"/>
      </w:rPr>
    </w:lvl>
    <w:lvl w:ilvl="7">
      <w:start w:val="1"/>
      <w:numFmt w:val="decimal"/>
      <w:lvlText w:val="%1.%2.%3.%4.%5.%6.%7.%8"/>
      <w:lvlJc w:val="left"/>
      <w:pPr>
        <w:ind w:left="6129" w:hanging="2160"/>
      </w:pPr>
      <w:rPr>
        <w:rFonts w:ascii="Arial Rounded MT Bold" w:hAnsi="Arial Rounded MT Bold" w:hint="default"/>
      </w:rPr>
    </w:lvl>
    <w:lvl w:ilvl="8">
      <w:start w:val="1"/>
      <w:numFmt w:val="decimal"/>
      <w:lvlText w:val="%1.%2.%3.%4.%5.%6.%7.%8.%9"/>
      <w:lvlJc w:val="left"/>
      <w:pPr>
        <w:ind w:left="7056" w:hanging="2520"/>
      </w:pPr>
      <w:rPr>
        <w:rFonts w:ascii="Arial Rounded MT Bold" w:hAnsi="Arial Rounded MT Bold" w:hint="default"/>
      </w:rPr>
    </w:lvl>
  </w:abstractNum>
  <w:abstractNum w:abstractNumId="46" w15:restartNumberingAfterBreak="0">
    <w:nsid w:val="77303827"/>
    <w:multiLevelType w:val="hybridMultilevel"/>
    <w:tmpl w:val="CC78B9CC"/>
    <w:lvl w:ilvl="0" w:tplc="3768FD14">
      <w:start w:val="1"/>
      <w:numFmt w:val="bullet"/>
      <w:lvlText w:val=""/>
      <w:lvlJc w:val="left"/>
      <w:pPr>
        <w:ind w:left="502" w:hanging="360"/>
      </w:pPr>
      <w:rPr>
        <w:rFonts w:ascii="Symbol" w:hAnsi="Symbol" w:hint="default"/>
        <w:color w:val="66CCF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897722"/>
    <w:multiLevelType w:val="hybridMultilevel"/>
    <w:tmpl w:val="BDDE82DC"/>
    <w:lvl w:ilvl="0" w:tplc="CE148BDE">
      <w:start w:val="1"/>
      <w:numFmt w:val="bullet"/>
      <w:lvlText w:val=""/>
      <w:lvlJc w:val="left"/>
      <w:pPr>
        <w:ind w:left="644" w:hanging="360"/>
      </w:pPr>
      <w:rPr>
        <w:rFonts w:ascii="Symbol" w:hAnsi="Symbol" w:hint="default"/>
        <w:color w:val="FFC000" w:themeColor="accent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29"/>
  </w:num>
  <w:num w:numId="4">
    <w:abstractNumId w:val="34"/>
  </w:num>
  <w:num w:numId="5">
    <w:abstractNumId w:val="27"/>
  </w:num>
  <w:num w:numId="6">
    <w:abstractNumId w:val="2"/>
  </w:num>
  <w:num w:numId="7">
    <w:abstractNumId w:val="37"/>
  </w:num>
  <w:num w:numId="8">
    <w:abstractNumId w:val="18"/>
  </w:num>
  <w:num w:numId="9">
    <w:abstractNumId w:val="33"/>
  </w:num>
  <w:num w:numId="10">
    <w:abstractNumId w:val="47"/>
  </w:num>
  <w:num w:numId="11">
    <w:abstractNumId w:val="16"/>
  </w:num>
  <w:num w:numId="12">
    <w:abstractNumId w:val="3"/>
  </w:num>
  <w:num w:numId="13">
    <w:abstractNumId w:val="32"/>
  </w:num>
  <w:num w:numId="14">
    <w:abstractNumId w:val="28"/>
  </w:num>
  <w:num w:numId="15">
    <w:abstractNumId w:val="35"/>
  </w:num>
  <w:num w:numId="16">
    <w:abstractNumId w:val="10"/>
  </w:num>
  <w:num w:numId="17">
    <w:abstractNumId w:val="40"/>
  </w:num>
  <w:num w:numId="18">
    <w:abstractNumId w:val="13"/>
  </w:num>
  <w:num w:numId="19">
    <w:abstractNumId w:val="19"/>
  </w:num>
  <w:num w:numId="20">
    <w:abstractNumId w:val="36"/>
  </w:num>
  <w:num w:numId="21">
    <w:abstractNumId w:val="6"/>
  </w:num>
  <w:num w:numId="22">
    <w:abstractNumId w:val="46"/>
  </w:num>
  <w:num w:numId="23">
    <w:abstractNumId w:val="24"/>
  </w:num>
  <w:num w:numId="24">
    <w:abstractNumId w:val="20"/>
  </w:num>
  <w:num w:numId="25">
    <w:abstractNumId w:val="5"/>
  </w:num>
  <w:num w:numId="26">
    <w:abstractNumId w:val="43"/>
  </w:num>
  <w:num w:numId="27">
    <w:abstractNumId w:val="26"/>
  </w:num>
  <w:num w:numId="28">
    <w:abstractNumId w:val="14"/>
  </w:num>
  <w:num w:numId="29">
    <w:abstractNumId w:val="12"/>
  </w:num>
  <w:num w:numId="30">
    <w:abstractNumId w:val="22"/>
  </w:num>
  <w:num w:numId="31">
    <w:abstractNumId w:val="42"/>
  </w:num>
  <w:num w:numId="32">
    <w:abstractNumId w:val="7"/>
  </w:num>
  <w:num w:numId="33">
    <w:abstractNumId w:val="11"/>
  </w:num>
  <w:num w:numId="34">
    <w:abstractNumId w:val="21"/>
  </w:num>
  <w:num w:numId="35">
    <w:abstractNumId w:val="25"/>
  </w:num>
  <w:num w:numId="36">
    <w:abstractNumId w:val="41"/>
  </w:num>
  <w:num w:numId="37">
    <w:abstractNumId w:val="45"/>
  </w:num>
  <w:num w:numId="38">
    <w:abstractNumId w:val="30"/>
  </w:num>
  <w:num w:numId="39">
    <w:abstractNumId w:val="38"/>
  </w:num>
  <w:num w:numId="40">
    <w:abstractNumId w:val="4"/>
  </w:num>
  <w:num w:numId="41">
    <w:abstractNumId w:val="17"/>
  </w:num>
  <w:num w:numId="42">
    <w:abstractNumId w:val="9"/>
  </w:num>
  <w:num w:numId="43">
    <w:abstractNumId w:val="31"/>
  </w:num>
  <w:num w:numId="44">
    <w:abstractNumId w:val="39"/>
  </w:num>
  <w:num w:numId="45">
    <w:abstractNumId w:val="15"/>
  </w:num>
  <w:num w:numId="46">
    <w:abstractNumId w:val="44"/>
  </w:num>
  <w:num w:numId="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0B0"/>
    <w:rsid w:val="0000218B"/>
    <w:rsid w:val="00005668"/>
    <w:rsid w:val="000073F5"/>
    <w:rsid w:val="00007FCA"/>
    <w:rsid w:val="000108A6"/>
    <w:rsid w:val="00012431"/>
    <w:rsid w:val="000135A6"/>
    <w:rsid w:val="00014493"/>
    <w:rsid w:val="00016836"/>
    <w:rsid w:val="00020CE3"/>
    <w:rsid w:val="0002264B"/>
    <w:rsid w:val="00022D03"/>
    <w:rsid w:val="00025162"/>
    <w:rsid w:val="00032617"/>
    <w:rsid w:val="00035E99"/>
    <w:rsid w:val="00037B72"/>
    <w:rsid w:val="00037D16"/>
    <w:rsid w:val="00041F23"/>
    <w:rsid w:val="00042380"/>
    <w:rsid w:val="000432EB"/>
    <w:rsid w:val="00043454"/>
    <w:rsid w:val="0005167E"/>
    <w:rsid w:val="00052BDD"/>
    <w:rsid w:val="000571B3"/>
    <w:rsid w:val="000600BF"/>
    <w:rsid w:val="000618CF"/>
    <w:rsid w:val="00066191"/>
    <w:rsid w:val="00070CBE"/>
    <w:rsid w:val="00071E56"/>
    <w:rsid w:val="00074DA6"/>
    <w:rsid w:val="00081744"/>
    <w:rsid w:val="00083A92"/>
    <w:rsid w:val="00090EE6"/>
    <w:rsid w:val="00091647"/>
    <w:rsid w:val="00092A33"/>
    <w:rsid w:val="00093117"/>
    <w:rsid w:val="000932BC"/>
    <w:rsid w:val="00094A3B"/>
    <w:rsid w:val="0009562F"/>
    <w:rsid w:val="000956CC"/>
    <w:rsid w:val="00095E64"/>
    <w:rsid w:val="000A0342"/>
    <w:rsid w:val="000A27F1"/>
    <w:rsid w:val="000A4AFB"/>
    <w:rsid w:val="000A5178"/>
    <w:rsid w:val="000A6038"/>
    <w:rsid w:val="000B0C0A"/>
    <w:rsid w:val="000B12FE"/>
    <w:rsid w:val="000B4696"/>
    <w:rsid w:val="000B559F"/>
    <w:rsid w:val="000C1CA6"/>
    <w:rsid w:val="000C2ECF"/>
    <w:rsid w:val="000C505A"/>
    <w:rsid w:val="000C7C29"/>
    <w:rsid w:val="000D0EE8"/>
    <w:rsid w:val="000D13CC"/>
    <w:rsid w:val="000D1F7D"/>
    <w:rsid w:val="000D275E"/>
    <w:rsid w:val="000D3A2C"/>
    <w:rsid w:val="000D501E"/>
    <w:rsid w:val="000D6416"/>
    <w:rsid w:val="000D7681"/>
    <w:rsid w:val="000E1D08"/>
    <w:rsid w:val="000E28B1"/>
    <w:rsid w:val="000E475B"/>
    <w:rsid w:val="000E6A8C"/>
    <w:rsid w:val="000E7263"/>
    <w:rsid w:val="000E7E21"/>
    <w:rsid w:val="000F1802"/>
    <w:rsid w:val="000F2396"/>
    <w:rsid w:val="000F2DAC"/>
    <w:rsid w:val="000F471D"/>
    <w:rsid w:val="000F4A5E"/>
    <w:rsid w:val="000F4BF8"/>
    <w:rsid w:val="000F541F"/>
    <w:rsid w:val="0010074D"/>
    <w:rsid w:val="00100CA5"/>
    <w:rsid w:val="00105E4C"/>
    <w:rsid w:val="0010694F"/>
    <w:rsid w:val="001075BC"/>
    <w:rsid w:val="001078A6"/>
    <w:rsid w:val="00110137"/>
    <w:rsid w:val="00111BEB"/>
    <w:rsid w:val="00112B58"/>
    <w:rsid w:val="00113FCD"/>
    <w:rsid w:val="00114965"/>
    <w:rsid w:val="00116B71"/>
    <w:rsid w:val="00117547"/>
    <w:rsid w:val="00125BFA"/>
    <w:rsid w:val="00126B8F"/>
    <w:rsid w:val="00127980"/>
    <w:rsid w:val="001312E0"/>
    <w:rsid w:val="00132735"/>
    <w:rsid w:val="001336B4"/>
    <w:rsid w:val="00135B2C"/>
    <w:rsid w:val="00136B12"/>
    <w:rsid w:val="00140152"/>
    <w:rsid w:val="00140DBD"/>
    <w:rsid w:val="00144EFC"/>
    <w:rsid w:val="00145580"/>
    <w:rsid w:val="00145727"/>
    <w:rsid w:val="0014597B"/>
    <w:rsid w:val="00145ECC"/>
    <w:rsid w:val="00145FF2"/>
    <w:rsid w:val="001534F4"/>
    <w:rsid w:val="001607FB"/>
    <w:rsid w:val="00161607"/>
    <w:rsid w:val="00161709"/>
    <w:rsid w:val="00161CEF"/>
    <w:rsid w:val="001637A2"/>
    <w:rsid w:val="00163DDB"/>
    <w:rsid w:val="0017442D"/>
    <w:rsid w:val="00174996"/>
    <w:rsid w:val="001758B3"/>
    <w:rsid w:val="00175CC4"/>
    <w:rsid w:val="00176E5F"/>
    <w:rsid w:val="00177337"/>
    <w:rsid w:val="00180042"/>
    <w:rsid w:val="00182D25"/>
    <w:rsid w:val="00184DAD"/>
    <w:rsid w:val="001868C7"/>
    <w:rsid w:val="00190020"/>
    <w:rsid w:val="00193846"/>
    <w:rsid w:val="001966C7"/>
    <w:rsid w:val="001A1F12"/>
    <w:rsid w:val="001A50DA"/>
    <w:rsid w:val="001A61C2"/>
    <w:rsid w:val="001A7EC0"/>
    <w:rsid w:val="001B056E"/>
    <w:rsid w:val="001B614A"/>
    <w:rsid w:val="001B64E5"/>
    <w:rsid w:val="001B6E48"/>
    <w:rsid w:val="001B7F7B"/>
    <w:rsid w:val="001C0F9F"/>
    <w:rsid w:val="001C16C0"/>
    <w:rsid w:val="001C1824"/>
    <w:rsid w:val="001C280C"/>
    <w:rsid w:val="001C319B"/>
    <w:rsid w:val="001C4B8D"/>
    <w:rsid w:val="001D0843"/>
    <w:rsid w:val="001D0ED1"/>
    <w:rsid w:val="001D2737"/>
    <w:rsid w:val="001D2A99"/>
    <w:rsid w:val="001D710C"/>
    <w:rsid w:val="001E3398"/>
    <w:rsid w:val="001E3D4C"/>
    <w:rsid w:val="001E601C"/>
    <w:rsid w:val="001E609F"/>
    <w:rsid w:val="001E7803"/>
    <w:rsid w:val="001E7EAA"/>
    <w:rsid w:val="001E7EC4"/>
    <w:rsid w:val="001F1C6C"/>
    <w:rsid w:val="001F3A1A"/>
    <w:rsid w:val="001F3BA4"/>
    <w:rsid w:val="00200228"/>
    <w:rsid w:val="002016B8"/>
    <w:rsid w:val="00202713"/>
    <w:rsid w:val="00202A3E"/>
    <w:rsid w:val="002131BE"/>
    <w:rsid w:val="00213F8F"/>
    <w:rsid w:val="00215F22"/>
    <w:rsid w:val="002165D1"/>
    <w:rsid w:val="00216672"/>
    <w:rsid w:val="0021694A"/>
    <w:rsid w:val="00216A46"/>
    <w:rsid w:val="00220ED5"/>
    <w:rsid w:val="00221503"/>
    <w:rsid w:val="00230227"/>
    <w:rsid w:val="00231286"/>
    <w:rsid w:val="002338D4"/>
    <w:rsid w:val="00235DEA"/>
    <w:rsid w:val="00236B2B"/>
    <w:rsid w:val="00236E1E"/>
    <w:rsid w:val="002401E9"/>
    <w:rsid w:val="00240B86"/>
    <w:rsid w:val="00240B88"/>
    <w:rsid w:val="0024384F"/>
    <w:rsid w:val="002454E9"/>
    <w:rsid w:val="00245F90"/>
    <w:rsid w:val="002507C8"/>
    <w:rsid w:val="002513A3"/>
    <w:rsid w:val="00255AE5"/>
    <w:rsid w:val="002573DE"/>
    <w:rsid w:val="00257A3A"/>
    <w:rsid w:val="00262320"/>
    <w:rsid w:val="00265D54"/>
    <w:rsid w:val="00273F19"/>
    <w:rsid w:val="00274659"/>
    <w:rsid w:val="00277F7C"/>
    <w:rsid w:val="002826A8"/>
    <w:rsid w:val="00284FA8"/>
    <w:rsid w:val="00285618"/>
    <w:rsid w:val="00290756"/>
    <w:rsid w:val="0029290B"/>
    <w:rsid w:val="00292A58"/>
    <w:rsid w:val="00292E5D"/>
    <w:rsid w:val="0029413D"/>
    <w:rsid w:val="002946BE"/>
    <w:rsid w:val="002959CC"/>
    <w:rsid w:val="00295B3C"/>
    <w:rsid w:val="002973F5"/>
    <w:rsid w:val="002A15A9"/>
    <w:rsid w:val="002A7A03"/>
    <w:rsid w:val="002B0A9B"/>
    <w:rsid w:val="002B13AA"/>
    <w:rsid w:val="002B1936"/>
    <w:rsid w:val="002B221D"/>
    <w:rsid w:val="002C1607"/>
    <w:rsid w:val="002C3204"/>
    <w:rsid w:val="002C38C9"/>
    <w:rsid w:val="002C4D10"/>
    <w:rsid w:val="002C5EE2"/>
    <w:rsid w:val="002D412F"/>
    <w:rsid w:val="002D6A15"/>
    <w:rsid w:val="002E12AE"/>
    <w:rsid w:val="002E36AF"/>
    <w:rsid w:val="002E48E0"/>
    <w:rsid w:val="002E5939"/>
    <w:rsid w:val="002F3845"/>
    <w:rsid w:val="002F3B08"/>
    <w:rsid w:val="002F4DFE"/>
    <w:rsid w:val="00301EE6"/>
    <w:rsid w:val="00304700"/>
    <w:rsid w:val="00312EC5"/>
    <w:rsid w:val="00313124"/>
    <w:rsid w:val="00313AD6"/>
    <w:rsid w:val="0031736C"/>
    <w:rsid w:val="0032074E"/>
    <w:rsid w:val="003219E4"/>
    <w:rsid w:val="003258BB"/>
    <w:rsid w:val="00325D8B"/>
    <w:rsid w:val="00331EE2"/>
    <w:rsid w:val="00332618"/>
    <w:rsid w:val="00332BEC"/>
    <w:rsid w:val="00333C18"/>
    <w:rsid w:val="00337066"/>
    <w:rsid w:val="00341365"/>
    <w:rsid w:val="00341507"/>
    <w:rsid w:val="00345FC1"/>
    <w:rsid w:val="00351E16"/>
    <w:rsid w:val="003537A3"/>
    <w:rsid w:val="0035653A"/>
    <w:rsid w:val="003606A7"/>
    <w:rsid w:val="0036425B"/>
    <w:rsid w:val="0036521B"/>
    <w:rsid w:val="00366349"/>
    <w:rsid w:val="00366DB5"/>
    <w:rsid w:val="0037239B"/>
    <w:rsid w:val="00376848"/>
    <w:rsid w:val="00377738"/>
    <w:rsid w:val="00381560"/>
    <w:rsid w:val="00382ACD"/>
    <w:rsid w:val="00393348"/>
    <w:rsid w:val="00396F96"/>
    <w:rsid w:val="003A1F1D"/>
    <w:rsid w:val="003A2528"/>
    <w:rsid w:val="003A6941"/>
    <w:rsid w:val="003A694A"/>
    <w:rsid w:val="003A6F7D"/>
    <w:rsid w:val="003A7549"/>
    <w:rsid w:val="003B0B83"/>
    <w:rsid w:val="003B6019"/>
    <w:rsid w:val="003B7C3A"/>
    <w:rsid w:val="003C4338"/>
    <w:rsid w:val="003C79C0"/>
    <w:rsid w:val="003D1928"/>
    <w:rsid w:val="003D1EDC"/>
    <w:rsid w:val="003D5018"/>
    <w:rsid w:val="003D639E"/>
    <w:rsid w:val="003E05E6"/>
    <w:rsid w:val="003E4DDA"/>
    <w:rsid w:val="003E5E58"/>
    <w:rsid w:val="003F2C39"/>
    <w:rsid w:val="00407312"/>
    <w:rsid w:val="0040767A"/>
    <w:rsid w:val="00407BC4"/>
    <w:rsid w:val="004102CC"/>
    <w:rsid w:val="004149A7"/>
    <w:rsid w:val="004157B6"/>
    <w:rsid w:val="00415815"/>
    <w:rsid w:val="00415D4A"/>
    <w:rsid w:val="0042155F"/>
    <w:rsid w:val="00421957"/>
    <w:rsid w:val="00422AF9"/>
    <w:rsid w:val="00427104"/>
    <w:rsid w:val="004278DC"/>
    <w:rsid w:val="00433E65"/>
    <w:rsid w:val="00435DF8"/>
    <w:rsid w:val="0045075F"/>
    <w:rsid w:val="0045225F"/>
    <w:rsid w:val="004536DA"/>
    <w:rsid w:val="00460114"/>
    <w:rsid w:val="00462165"/>
    <w:rsid w:val="00463C90"/>
    <w:rsid w:val="004703D7"/>
    <w:rsid w:val="004706D2"/>
    <w:rsid w:val="00470EAE"/>
    <w:rsid w:val="00472845"/>
    <w:rsid w:val="00474433"/>
    <w:rsid w:val="00474D82"/>
    <w:rsid w:val="00476662"/>
    <w:rsid w:val="0047715F"/>
    <w:rsid w:val="00477219"/>
    <w:rsid w:val="0048049A"/>
    <w:rsid w:val="00482D11"/>
    <w:rsid w:val="00483BF0"/>
    <w:rsid w:val="00485888"/>
    <w:rsid w:val="00486AFA"/>
    <w:rsid w:val="0048713D"/>
    <w:rsid w:val="004871D4"/>
    <w:rsid w:val="004918B9"/>
    <w:rsid w:val="00494632"/>
    <w:rsid w:val="00497E49"/>
    <w:rsid w:val="004A0A08"/>
    <w:rsid w:val="004A2DB5"/>
    <w:rsid w:val="004A614A"/>
    <w:rsid w:val="004B0F5C"/>
    <w:rsid w:val="004B2A7A"/>
    <w:rsid w:val="004B57CB"/>
    <w:rsid w:val="004C2F93"/>
    <w:rsid w:val="004C68BE"/>
    <w:rsid w:val="004D2CAF"/>
    <w:rsid w:val="004D3F1A"/>
    <w:rsid w:val="004D5632"/>
    <w:rsid w:val="004E3846"/>
    <w:rsid w:val="004E74E4"/>
    <w:rsid w:val="004E7935"/>
    <w:rsid w:val="004F0DC0"/>
    <w:rsid w:val="004F3453"/>
    <w:rsid w:val="004F53E7"/>
    <w:rsid w:val="004F5501"/>
    <w:rsid w:val="004F6ABD"/>
    <w:rsid w:val="004F6AEF"/>
    <w:rsid w:val="00500125"/>
    <w:rsid w:val="0050169B"/>
    <w:rsid w:val="0050512F"/>
    <w:rsid w:val="005054E9"/>
    <w:rsid w:val="00505852"/>
    <w:rsid w:val="00505DBB"/>
    <w:rsid w:val="00507CAE"/>
    <w:rsid w:val="00512095"/>
    <w:rsid w:val="00512681"/>
    <w:rsid w:val="00525FD9"/>
    <w:rsid w:val="00531670"/>
    <w:rsid w:val="00532FFF"/>
    <w:rsid w:val="005347CF"/>
    <w:rsid w:val="005350E1"/>
    <w:rsid w:val="005416A8"/>
    <w:rsid w:val="00546818"/>
    <w:rsid w:val="00546A56"/>
    <w:rsid w:val="005513CA"/>
    <w:rsid w:val="005548A9"/>
    <w:rsid w:val="00554A52"/>
    <w:rsid w:val="00564399"/>
    <w:rsid w:val="00564E19"/>
    <w:rsid w:val="005664C9"/>
    <w:rsid w:val="005700DD"/>
    <w:rsid w:val="00575EA1"/>
    <w:rsid w:val="00576CC8"/>
    <w:rsid w:val="00591905"/>
    <w:rsid w:val="0059219E"/>
    <w:rsid w:val="00593AE0"/>
    <w:rsid w:val="0059508B"/>
    <w:rsid w:val="00596E5F"/>
    <w:rsid w:val="005A0749"/>
    <w:rsid w:val="005A6F54"/>
    <w:rsid w:val="005A7DD2"/>
    <w:rsid w:val="005B0A7E"/>
    <w:rsid w:val="005B1E32"/>
    <w:rsid w:val="005B3FE7"/>
    <w:rsid w:val="005C28CB"/>
    <w:rsid w:val="005C741D"/>
    <w:rsid w:val="005C7A04"/>
    <w:rsid w:val="005C7A2E"/>
    <w:rsid w:val="005D0FCD"/>
    <w:rsid w:val="005D1B59"/>
    <w:rsid w:val="005D3A37"/>
    <w:rsid w:val="005D7341"/>
    <w:rsid w:val="005E0DF1"/>
    <w:rsid w:val="005E23DE"/>
    <w:rsid w:val="005E2F3D"/>
    <w:rsid w:val="005E46EC"/>
    <w:rsid w:val="005E5792"/>
    <w:rsid w:val="005E5B39"/>
    <w:rsid w:val="005E7C52"/>
    <w:rsid w:val="005F0BE8"/>
    <w:rsid w:val="005F3851"/>
    <w:rsid w:val="005F492E"/>
    <w:rsid w:val="005F54DD"/>
    <w:rsid w:val="005F716E"/>
    <w:rsid w:val="00602774"/>
    <w:rsid w:val="00602896"/>
    <w:rsid w:val="006033DE"/>
    <w:rsid w:val="00603A92"/>
    <w:rsid w:val="00604582"/>
    <w:rsid w:val="0060470E"/>
    <w:rsid w:val="0060569F"/>
    <w:rsid w:val="00605934"/>
    <w:rsid w:val="006060B6"/>
    <w:rsid w:val="00607FEF"/>
    <w:rsid w:val="006102BC"/>
    <w:rsid w:val="006118E2"/>
    <w:rsid w:val="00611DA1"/>
    <w:rsid w:val="00614227"/>
    <w:rsid w:val="00615580"/>
    <w:rsid w:val="0061682B"/>
    <w:rsid w:val="00616C8F"/>
    <w:rsid w:val="006175D4"/>
    <w:rsid w:val="0062085D"/>
    <w:rsid w:val="006210D5"/>
    <w:rsid w:val="0062232C"/>
    <w:rsid w:val="006228BB"/>
    <w:rsid w:val="006229C1"/>
    <w:rsid w:val="00625DB0"/>
    <w:rsid w:val="00633E10"/>
    <w:rsid w:val="00634383"/>
    <w:rsid w:val="00636994"/>
    <w:rsid w:val="00640640"/>
    <w:rsid w:val="00642053"/>
    <w:rsid w:val="0064233E"/>
    <w:rsid w:val="00642943"/>
    <w:rsid w:val="00642CF1"/>
    <w:rsid w:val="00644A4A"/>
    <w:rsid w:val="00646650"/>
    <w:rsid w:val="00652581"/>
    <w:rsid w:val="00654807"/>
    <w:rsid w:val="00654EAF"/>
    <w:rsid w:val="006606AC"/>
    <w:rsid w:val="00662BA3"/>
    <w:rsid w:val="00662EFC"/>
    <w:rsid w:val="00664658"/>
    <w:rsid w:val="006649B9"/>
    <w:rsid w:val="00672435"/>
    <w:rsid w:val="00675059"/>
    <w:rsid w:val="00676CFF"/>
    <w:rsid w:val="00680351"/>
    <w:rsid w:val="00690578"/>
    <w:rsid w:val="00690EEE"/>
    <w:rsid w:val="00691DAB"/>
    <w:rsid w:val="0069284A"/>
    <w:rsid w:val="00694597"/>
    <w:rsid w:val="00694767"/>
    <w:rsid w:val="00694A2C"/>
    <w:rsid w:val="006975C3"/>
    <w:rsid w:val="006A2E15"/>
    <w:rsid w:val="006B59D0"/>
    <w:rsid w:val="006B5F68"/>
    <w:rsid w:val="006B7676"/>
    <w:rsid w:val="006B7E30"/>
    <w:rsid w:val="006C1BEF"/>
    <w:rsid w:val="006C1BF2"/>
    <w:rsid w:val="006C5D5F"/>
    <w:rsid w:val="006C639C"/>
    <w:rsid w:val="006C71A7"/>
    <w:rsid w:val="006C7F58"/>
    <w:rsid w:val="006D0B0C"/>
    <w:rsid w:val="006D1347"/>
    <w:rsid w:val="006D2361"/>
    <w:rsid w:val="006D71BC"/>
    <w:rsid w:val="006E02BF"/>
    <w:rsid w:val="006E0BC4"/>
    <w:rsid w:val="006E131C"/>
    <w:rsid w:val="006E1C5F"/>
    <w:rsid w:val="006E20B3"/>
    <w:rsid w:val="006E33B9"/>
    <w:rsid w:val="006E4EB5"/>
    <w:rsid w:val="006E6D3A"/>
    <w:rsid w:val="006F0B6A"/>
    <w:rsid w:val="006F27C9"/>
    <w:rsid w:val="006F2B1A"/>
    <w:rsid w:val="006F3123"/>
    <w:rsid w:val="006F35B4"/>
    <w:rsid w:val="006F5949"/>
    <w:rsid w:val="006F64F1"/>
    <w:rsid w:val="006F7C68"/>
    <w:rsid w:val="006F7ECB"/>
    <w:rsid w:val="00700D48"/>
    <w:rsid w:val="0071391A"/>
    <w:rsid w:val="00713ACD"/>
    <w:rsid w:val="00715BF8"/>
    <w:rsid w:val="00721F85"/>
    <w:rsid w:val="00725877"/>
    <w:rsid w:val="00727F93"/>
    <w:rsid w:val="0073513D"/>
    <w:rsid w:val="00747505"/>
    <w:rsid w:val="0075136F"/>
    <w:rsid w:val="00757BBD"/>
    <w:rsid w:val="00760702"/>
    <w:rsid w:val="00764853"/>
    <w:rsid w:val="00765597"/>
    <w:rsid w:val="00767CA1"/>
    <w:rsid w:val="00770198"/>
    <w:rsid w:val="00771421"/>
    <w:rsid w:val="00772FD6"/>
    <w:rsid w:val="0077372D"/>
    <w:rsid w:val="00783E35"/>
    <w:rsid w:val="00787DED"/>
    <w:rsid w:val="00790386"/>
    <w:rsid w:val="007972DD"/>
    <w:rsid w:val="007A1D83"/>
    <w:rsid w:val="007A3B04"/>
    <w:rsid w:val="007A53A0"/>
    <w:rsid w:val="007B18B3"/>
    <w:rsid w:val="007B41B6"/>
    <w:rsid w:val="007B5C10"/>
    <w:rsid w:val="007C576C"/>
    <w:rsid w:val="007D081F"/>
    <w:rsid w:val="007D2FEA"/>
    <w:rsid w:val="007D34D9"/>
    <w:rsid w:val="007D5C26"/>
    <w:rsid w:val="007D66E1"/>
    <w:rsid w:val="007E175C"/>
    <w:rsid w:val="007E1F31"/>
    <w:rsid w:val="007E20A4"/>
    <w:rsid w:val="007E2911"/>
    <w:rsid w:val="007E5C1A"/>
    <w:rsid w:val="007E77B4"/>
    <w:rsid w:val="007F0CF4"/>
    <w:rsid w:val="007F3472"/>
    <w:rsid w:val="008050A0"/>
    <w:rsid w:val="0080757D"/>
    <w:rsid w:val="008132E4"/>
    <w:rsid w:val="0082152F"/>
    <w:rsid w:val="00830134"/>
    <w:rsid w:val="0083151F"/>
    <w:rsid w:val="00831BD0"/>
    <w:rsid w:val="00833E10"/>
    <w:rsid w:val="00833F83"/>
    <w:rsid w:val="008340BF"/>
    <w:rsid w:val="008400E3"/>
    <w:rsid w:val="0084197A"/>
    <w:rsid w:val="00844640"/>
    <w:rsid w:val="00844D3E"/>
    <w:rsid w:val="0085068F"/>
    <w:rsid w:val="00851F41"/>
    <w:rsid w:val="00855B83"/>
    <w:rsid w:val="00860389"/>
    <w:rsid w:val="008653F9"/>
    <w:rsid w:val="00867ECC"/>
    <w:rsid w:val="008706C3"/>
    <w:rsid w:val="00874C64"/>
    <w:rsid w:val="00892E0F"/>
    <w:rsid w:val="00895B80"/>
    <w:rsid w:val="008976FD"/>
    <w:rsid w:val="008A46C7"/>
    <w:rsid w:val="008A52CE"/>
    <w:rsid w:val="008B12B6"/>
    <w:rsid w:val="008B402B"/>
    <w:rsid w:val="008B4B2D"/>
    <w:rsid w:val="008B5C84"/>
    <w:rsid w:val="008B5EAA"/>
    <w:rsid w:val="008B6189"/>
    <w:rsid w:val="008B70CD"/>
    <w:rsid w:val="008C00BE"/>
    <w:rsid w:val="008C2656"/>
    <w:rsid w:val="008C719C"/>
    <w:rsid w:val="008C74F4"/>
    <w:rsid w:val="008D34C6"/>
    <w:rsid w:val="008D43C0"/>
    <w:rsid w:val="008D6DED"/>
    <w:rsid w:val="008E205F"/>
    <w:rsid w:val="008E7750"/>
    <w:rsid w:val="008E7AB6"/>
    <w:rsid w:val="008E7AC4"/>
    <w:rsid w:val="008F0D7D"/>
    <w:rsid w:val="008F3ACD"/>
    <w:rsid w:val="008F5744"/>
    <w:rsid w:val="008F6FA2"/>
    <w:rsid w:val="00903A5D"/>
    <w:rsid w:val="009071B1"/>
    <w:rsid w:val="009076D6"/>
    <w:rsid w:val="009079CE"/>
    <w:rsid w:val="009119AB"/>
    <w:rsid w:val="00913617"/>
    <w:rsid w:val="0091367D"/>
    <w:rsid w:val="00915839"/>
    <w:rsid w:val="00917982"/>
    <w:rsid w:val="00917F48"/>
    <w:rsid w:val="0092066F"/>
    <w:rsid w:val="00921106"/>
    <w:rsid w:val="00925822"/>
    <w:rsid w:val="0093163C"/>
    <w:rsid w:val="00934768"/>
    <w:rsid w:val="00946AC6"/>
    <w:rsid w:val="009479B4"/>
    <w:rsid w:val="0096061E"/>
    <w:rsid w:val="009630DF"/>
    <w:rsid w:val="009678E6"/>
    <w:rsid w:val="00970DAC"/>
    <w:rsid w:val="009737AC"/>
    <w:rsid w:val="00982898"/>
    <w:rsid w:val="00984FD7"/>
    <w:rsid w:val="00991C75"/>
    <w:rsid w:val="009958E2"/>
    <w:rsid w:val="009A1D6A"/>
    <w:rsid w:val="009A3A80"/>
    <w:rsid w:val="009A4D63"/>
    <w:rsid w:val="009A573A"/>
    <w:rsid w:val="009A6738"/>
    <w:rsid w:val="009B2E0F"/>
    <w:rsid w:val="009B71C3"/>
    <w:rsid w:val="009B73B6"/>
    <w:rsid w:val="009B7D5D"/>
    <w:rsid w:val="009C0C82"/>
    <w:rsid w:val="009C1B33"/>
    <w:rsid w:val="009C2C90"/>
    <w:rsid w:val="009D0962"/>
    <w:rsid w:val="009D1CCC"/>
    <w:rsid w:val="009D2E43"/>
    <w:rsid w:val="009D2EAB"/>
    <w:rsid w:val="009D6437"/>
    <w:rsid w:val="009E2C87"/>
    <w:rsid w:val="009F0E48"/>
    <w:rsid w:val="009F5022"/>
    <w:rsid w:val="009F5D47"/>
    <w:rsid w:val="00A046BE"/>
    <w:rsid w:val="00A048F8"/>
    <w:rsid w:val="00A1138D"/>
    <w:rsid w:val="00A12784"/>
    <w:rsid w:val="00A157DA"/>
    <w:rsid w:val="00A2002F"/>
    <w:rsid w:val="00A21491"/>
    <w:rsid w:val="00A225C7"/>
    <w:rsid w:val="00A30611"/>
    <w:rsid w:val="00A32336"/>
    <w:rsid w:val="00A332E8"/>
    <w:rsid w:val="00A37550"/>
    <w:rsid w:val="00A42D36"/>
    <w:rsid w:val="00A43D21"/>
    <w:rsid w:val="00A43F17"/>
    <w:rsid w:val="00A4513D"/>
    <w:rsid w:val="00A45CF2"/>
    <w:rsid w:val="00A46298"/>
    <w:rsid w:val="00A475FB"/>
    <w:rsid w:val="00A508C1"/>
    <w:rsid w:val="00A51F79"/>
    <w:rsid w:val="00A53E58"/>
    <w:rsid w:val="00A56ECC"/>
    <w:rsid w:val="00A57CA4"/>
    <w:rsid w:val="00A600F2"/>
    <w:rsid w:val="00A71557"/>
    <w:rsid w:val="00A7183A"/>
    <w:rsid w:val="00A74384"/>
    <w:rsid w:val="00A74F32"/>
    <w:rsid w:val="00A76AAF"/>
    <w:rsid w:val="00A85E6E"/>
    <w:rsid w:val="00A86405"/>
    <w:rsid w:val="00A869D3"/>
    <w:rsid w:val="00A907F1"/>
    <w:rsid w:val="00A9088D"/>
    <w:rsid w:val="00A93804"/>
    <w:rsid w:val="00A94378"/>
    <w:rsid w:val="00AA0D13"/>
    <w:rsid w:val="00AA0F36"/>
    <w:rsid w:val="00AA2508"/>
    <w:rsid w:val="00AA4F5D"/>
    <w:rsid w:val="00AA666A"/>
    <w:rsid w:val="00AA6B14"/>
    <w:rsid w:val="00AA738E"/>
    <w:rsid w:val="00AB19AF"/>
    <w:rsid w:val="00AC0505"/>
    <w:rsid w:val="00AC09D3"/>
    <w:rsid w:val="00AC38E4"/>
    <w:rsid w:val="00AC6587"/>
    <w:rsid w:val="00AD2713"/>
    <w:rsid w:val="00AD4C6A"/>
    <w:rsid w:val="00AD7F0F"/>
    <w:rsid w:val="00AE4058"/>
    <w:rsid w:val="00AF38CE"/>
    <w:rsid w:val="00AF5036"/>
    <w:rsid w:val="00AF6180"/>
    <w:rsid w:val="00AF6275"/>
    <w:rsid w:val="00B015E5"/>
    <w:rsid w:val="00B0247A"/>
    <w:rsid w:val="00B04F7C"/>
    <w:rsid w:val="00B063D3"/>
    <w:rsid w:val="00B07737"/>
    <w:rsid w:val="00B11259"/>
    <w:rsid w:val="00B11BA2"/>
    <w:rsid w:val="00B14C26"/>
    <w:rsid w:val="00B15BBC"/>
    <w:rsid w:val="00B2103B"/>
    <w:rsid w:val="00B25F39"/>
    <w:rsid w:val="00B26DBD"/>
    <w:rsid w:val="00B26E41"/>
    <w:rsid w:val="00B3187A"/>
    <w:rsid w:val="00B31FA8"/>
    <w:rsid w:val="00B337F4"/>
    <w:rsid w:val="00B36D4C"/>
    <w:rsid w:val="00B36EAD"/>
    <w:rsid w:val="00B373BF"/>
    <w:rsid w:val="00B37EDA"/>
    <w:rsid w:val="00B47246"/>
    <w:rsid w:val="00B5076D"/>
    <w:rsid w:val="00B50D4E"/>
    <w:rsid w:val="00B534A1"/>
    <w:rsid w:val="00B6472B"/>
    <w:rsid w:val="00B64AD7"/>
    <w:rsid w:val="00B70D1A"/>
    <w:rsid w:val="00B71EC7"/>
    <w:rsid w:val="00B76C2A"/>
    <w:rsid w:val="00B77393"/>
    <w:rsid w:val="00B827FA"/>
    <w:rsid w:val="00B82CC3"/>
    <w:rsid w:val="00B84A36"/>
    <w:rsid w:val="00B87C6E"/>
    <w:rsid w:val="00B911EC"/>
    <w:rsid w:val="00B914A5"/>
    <w:rsid w:val="00B91B3E"/>
    <w:rsid w:val="00B92F35"/>
    <w:rsid w:val="00B967CB"/>
    <w:rsid w:val="00B9744F"/>
    <w:rsid w:val="00BA0BBE"/>
    <w:rsid w:val="00BA0F23"/>
    <w:rsid w:val="00BA5470"/>
    <w:rsid w:val="00BA6C06"/>
    <w:rsid w:val="00BB4CF5"/>
    <w:rsid w:val="00BC22FA"/>
    <w:rsid w:val="00BC3EF5"/>
    <w:rsid w:val="00BD0FD4"/>
    <w:rsid w:val="00BD6106"/>
    <w:rsid w:val="00BD6167"/>
    <w:rsid w:val="00BD6DB7"/>
    <w:rsid w:val="00BD7D03"/>
    <w:rsid w:val="00BE287C"/>
    <w:rsid w:val="00BE328B"/>
    <w:rsid w:val="00BE5761"/>
    <w:rsid w:val="00BE5B28"/>
    <w:rsid w:val="00BF04B0"/>
    <w:rsid w:val="00BF1970"/>
    <w:rsid w:val="00BF1E29"/>
    <w:rsid w:val="00BF2130"/>
    <w:rsid w:val="00BF401C"/>
    <w:rsid w:val="00BF4F05"/>
    <w:rsid w:val="00BF7872"/>
    <w:rsid w:val="00C0179A"/>
    <w:rsid w:val="00C01CD9"/>
    <w:rsid w:val="00C02A84"/>
    <w:rsid w:val="00C11251"/>
    <w:rsid w:val="00C15ABE"/>
    <w:rsid w:val="00C17AAF"/>
    <w:rsid w:val="00C202AF"/>
    <w:rsid w:val="00C223B6"/>
    <w:rsid w:val="00C22F55"/>
    <w:rsid w:val="00C23979"/>
    <w:rsid w:val="00C24462"/>
    <w:rsid w:val="00C27030"/>
    <w:rsid w:val="00C2711B"/>
    <w:rsid w:val="00C313B7"/>
    <w:rsid w:val="00C33839"/>
    <w:rsid w:val="00C33D44"/>
    <w:rsid w:val="00C361CC"/>
    <w:rsid w:val="00C37D93"/>
    <w:rsid w:val="00C4173E"/>
    <w:rsid w:val="00C446F6"/>
    <w:rsid w:val="00C448CC"/>
    <w:rsid w:val="00C54656"/>
    <w:rsid w:val="00C54851"/>
    <w:rsid w:val="00C568F7"/>
    <w:rsid w:val="00C61C46"/>
    <w:rsid w:val="00C61C99"/>
    <w:rsid w:val="00C62BDD"/>
    <w:rsid w:val="00C64040"/>
    <w:rsid w:val="00C65B48"/>
    <w:rsid w:val="00C67372"/>
    <w:rsid w:val="00C732E8"/>
    <w:rsid w:val="00C742EF"/>
    <w:rsid w:val="00C765F6"/>
    <w:rsid w:val="00C805B1"/>
    <w:rsid w:val="00C808D1"/>
    <w:rsid w:val="00C820B0"/>
    <w:rsid w:val="00C83408"/>
    <w:rsid w:val="00C847ED"/>
    <w:rsid w:val="00C84AD4"/>
    <w:rsid w:val="00C853F4"/>
    <w:rsid w:val="00C8737A"/>
    <w:rsid w:val="00C87744"/>
    <w:rsid w:val="00C921C7"/>
    <w:rsid w:val="00C94C2E"/>
    <w:rsid w:val="00CA2AD3"/>
    <w:rsid w:val="00CA455B"/>
    <w:rsid w:val="00CA6709"/>
    <w:rsid w:val="00CB0A9C"/>
    <w:rsid w:val="00CB2F9D"/>
    <w:rsid w:val="00CB62BE"/>
    <w:rsid w:val="00CC0401"/>
    <w:rsid w:val="00CC6990"/>
    <w:rsid w:val="00CC6EB2"/>
    <w:rsid w:val="00CD1633"/>
    <w:rsid w:val="00CD2098"/>
    <w:rsid w:val="00CD3056"/>
    <w:rsid w:val="00CD4C2C"/>
    <w:rsid w:val="00CE2333"/>
    <w:rsid w:val="00CE6424"/>
    <w:rsid w:val="00CF0800"/>
    <w:rsid w:val="00CF1DC2"/>
    <w:rsid w:val="00CF4602"/>
    <w:rsid w:val="00CF7F79"/>
    <w:rsid w:val="00D0033A"/>
    <w:rsid w:val="00D00876"/>
    <w:rsid w:val="00D03DBB"/>
    <w:rsid w:val="00D058FE"/>
    <w:rsid w:val="00D07172"/>
    <w:rsid w:val="00D07732"/>
    <w:rsid w:val="00D116FD"/>
    <w:rsid w:val="00D12DD9"/>
    <w:rsid w:val="00D141E9"/>
    <w:rsid w:val="00D152A8"/>
    <w:rsid w:val="00D15601"/>
    <w:rsid w:val="00D21BC8"/>
    <w:rsid w:val="00D24637"/>
    <w:rsid w:val="00D26644"/>
    <w:rsid w:val="00D30311"/>
    <w:rsid w:val="00D3482B"/>
    <w:rsid w:val="00D3660A"/>
    <w:rsid w:val="00D369C6"/>
    <w:rsid w:val="00D36F0A"/>
    <w:rsid w:val="00D37874"/>
    <w:rsid w:val="00D4048D"/>
    <w:rsid w:val="00D4670F"/>
    <w:rsid w:val="00D549CC"/>
    <w:rsid w:val="00D55104"/>
    <w:rsid w:val="00D55593"/>
    <w:rsid w:val="00D55723"/>
    <w:rsid w:val="00D55F5B"/>
    <w:rsid w:val="00D60412"/>
    <w:rsid w:val="00D63E0D"/>
    <w:rsid w:val="00D6437A"/>
    <w:rsid w:val="00D6505E"/>
    <w:rsid w:val="00D65178"/>
    <w:rsid w:val="00D653C6"/>
    <w:rsid w:val="00D67BB4"/>
    <w:rsid w:val="00D70001"/>
    <w:rsid w:val="00D71EE7"/>
    <w:rsid w:val="00D721A6"/>
    <w:rsid w:val="00D73684"/>
    <w:rsid w:val="00D766B1"/>
    <w:rsid w:val="00D77294"/>
    <w:rsid w:val="00D806FE"/>
    <w:rsid w:val="00D82367"/>
    <w:rsid w:val="00D82C18"/>
    <w:rsid w:val="00D85295"/>
    <w:rsid w:val="00D924ED"/>
    <w:rsid w:val="00DA0399"/>
    <w:rsid w:val="00DA10B0"/>
    <w:rsid w:val="00DA11EA"/>
    <w:rsid w:val="00DA2888"/>
    <w:rsid w:val="00DA4F0C"/>
    <w:rsid w:val="00DA523D"/>
    <w:rsid w:val="00DB1F29"/>
    <w:rsid w:val="00DC09D9"/>
    <w:rsid w:val="00DC1217"/>
    <w:rsid w:val="00DC247B"/>
    <w:rsid w:val="00DC5583"/>
    <w:rsid w:val="00DD089F"/>
    <w:rsid w:val="00DD15A5"/>
    <w:rsid w:val="00DD7B1B"/>
    <w:rsid w:val="00DE0AA1"/>
    <w:rsid w:val="00DE49D4"/>
    <w:rsid w:val="00DE5A1E"/>
    <w:rsid w:val="00DF509C"/>
    <w:rsid w:val="00DF5F9F"/>
    <w:rsid w:val="00E0004E"/>
    <w:rsid w:val="00E0317C"/>
    <w:rsid w:val="00E055F4"/>
    <w:rsid w:val="00E1538D"/>
    <w:rsid w:val="00E15F16"/>
    <w:rsid w:val="00E16285"/>
    <w:rsid w:val="00E224B4"/>
    <w:rsid w:val="00E22D14"/>
    <w:rsid w:val="00E23E4F"/>
    <w:rsid w:val="00E24047"/>
    <w:rsid w:val="00E273F3"/>
    <w:rsid w:val="00E273F4"/>
    <w:rsid w:val="00E275A5"/>
    <w:rsid w:val="00E27705"/>
    <w:rsid w:val="00E320E5"/>
    <w:rsid w:val="00E329E5"/>
    <w:rsid w:val="00E338C3"/>
    <w:rsid w:val="00E33969"/>
    <w:rsid w:val="00E3576B"/>
    <w:rsid w:val="00E35C96"/>
    <w:rsid w:val="00E36983"/>
    <w:rsid w:val="00E36AAC"/>
    <w:rsid w:val="00E3736B"/>
    <w:rsid w:val="00E42101"/>
    <w:rsid w:val="00E4568C"/>
    <w:rsid w:val="00E4689D"/>
    <w:rsid w:val="00E50A34"/>
    <w:rsid w:val="00E5158D"/>
    <w:rsid w:val="00E5408D"/>
    <w:rsid w:val="00E61044"/>
    <w:rsid w:val="00E6179D"/>
    <w:rsid w:val="00E62B86"/>
    <w:rsid w:val="00E63561"/>
    <w:rsid w:val="00E70C7B"/>
    <w:rsid w:val="00E758BA"/>
    <w:rsid w:val="00E7670F"/>
    <w:rsid w:val="00E778DB"/>
    <w:rsid w:val="00E77B8C"/>
    <w:rsid w:val="00E81196"/>
    <w:rsid w:val="00E81B7A"/>
    <w:rsid w:val="00E82D38"/>
    <w:rsid w:val="00E87248"/>
    <w:rsid w:val="00E90B57"/>
    <w:rsid w:val="00E923CD"/>
    <w:rsid w:val="00E92609"/>
    <w:rsid w:val="00E926B3"/>
    <w:rsid w:val="00E94C19"/>
    <w:rsid w:val="00EA1AA2"/>
    <w:rsid w:val="00EA5676"/>
    <w:rsid w:val="00EA6468"/>
    <w:rsid w:val="00EB1749"/>
    <w:rsid w:val="00EB1B44"/>
    <w:rsid w:val="00EB2808"/>
    <w:rsid w:val="00EB7225"/>
    <w:rsid w:val="00EB7892"/>
    <w:rsid w:val="00EC1EDE"/>
    <w:rsid w:val="00EC29B4"/>
    <w:rsid w:val="00EC7311"/>
    <w:rsid w:val="00ED5086"/>
    <w:rsid w:val="00ED5381"/>
    <w:rsid w:val="00ED60E2"/>
    <w:rsid w:val="00ED768F"/>
    <w:rsid w:val="00EE0031"/>
    <w:rsid w:val="00EE0C7E"/>
    <w:rsid w:val="00EE4A11"/>
    <w:rsid w:val="00EF1D71"/>
    <w:rsid w:val="00EF3BC6"/>
    <w:rsid w:val="00F0054E"/>
    <w:rsid w:val="00F021D2"/>
    <w:rsid w:val="00F10434"/>
    <w:rsid w:val="00F11981"/>
    <w:rsid w:val="00F12266"/>
    <w:rsid w:val="00F123D1"/>
    <w:rsid w:val="00F20A3D"/>
    <w:rsid w:val="00F23389"/>
    <w:rsid w:val="00F251BA"/>
    <w:rsid w:val="00F303BE"/>
    <w:rsid w:val="00F30A40"/>
    <w:rsid w:val="00F35B94"/>
    <w:rsid w:val="00F35ECE"/>
    <w:rsid w:val="00F36DE2"/>
    <w:rsid w:val="00F42F7E"/>
    <w:rsid w:val="00F438F7"/>
    <w:rsid w:val="00F44372"/>
    <w:rsid w:val="00F445B3"/>
    <w:rsid w:val="00F453D9"/>
    <w:rsid w:val="00F45B0C"/>
    <w:rsid w:val="00F46763"/>
    <w:rsid w:val="00F47B8E"/>
    <w:rsid w:val="00F51342"/>
    <w:rsid w:val="00F54F67"/>
    <w:rsid w:val="00F556EB"/>
    <w:rsid w:val="00F55ACB"/>
    <w:rsid w:val="00F70FC1"/>
    <w:rsid w:val="00F714F0"/>
    <w:rsid w:val="00F7338E"/>
    <w:rsid w:val="00F74B35"/>
    <w:rsid w:val="00F77D66"/>
    <w:rsid w:val="00F82DA9"/>
    <w:rsid w:val="00F83F11"/>
    <w:rsid w:val="00F84E88"/>
    <w:rsid w:val="00F905DC"/>
    <w:rsid w:val="00F90701"/>
    <w:rsid w:val="00F91F04"/>
    <w:rsid w:val="00FA4093"/>
    <w:rsid w:val="00FA6530"/>
    <w:rsid w:val="00FA683D"/>
    <w:rsid w:val="00FB2537"/>
    <w:rsid w:val="00FB2B93"/>
    <w:rsid w:val="00FB2C85"/>
    <w:rsid w:val="00FB38D3"/>
    <w:rsid w:val="00FC34FE"/>
    <w:rsid w:val="00FC4F32"/>
    <w:rsid w:val="00FC69B7"/>
    <w:rsid w:val="00FD25D1"/>
    <w:rsid w:val="00FD29BF"/>
    <w:rsid w:val="00FD2F1A"/>
    <w:rsid w:val="00FD4CBA"/>
    <w:rsid w:val="00FD5383"/>
    <w:rsid w:val="00FD53F0"/>
    <w:rsid w:val="00FE0857"/>
    <w:rsid w:val="00FE0D8F"/>
    <w:rsid w:val="00FE2918"/>
    <w:rsid w:val="00FE75BA"/>
    <w:rsid w:val="00FE76A4"/>
    <w:rsid w:val="00FF2C0B"/>
    <w:rsid w:val="00FF2FBB"/>
    <w:rsid w:val="00FF671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A4491E"/>
  <w15:docId w15:val="{9E217952-0FD1-4C26-A22B-94FDD89D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B3E"/>
    <w:rPr>
      <w:rFonts w:ascii="Times New Roman" w:eastAsia="Times New Roman" w:hAnsi="Times New Roman"/>
      <w:lang w:val="es-ES" w:eastAsia="es-ES"/>
    </w:rPr>
  </w:style>
  <w:style w:type="paragraph" w:styleId="Ttulo1">
    <w:name w:val="heading 1"/>
    <w:basedOn w:val="Normal"/>
    <w:next w:val="Normal"/>
    <w:link w:val="Ttulo1Car"/>
    <w:qFormat/>
    <w:rsid w:val="00E1538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1538D"/>
    <w:pPr>
      <w:keepNext/>
      <w:widowControl w:val="0"/>
      <w:tabs>
        <w:tab w:val="num" w:pos="0"/>
      </w:tabs>
      <w:suppressAutoHyphens/>
      <w:jc w:val="center"/>
      <w:outlineLvl w:val="1"/>
    </w:pPr>
    <w:rPr>
      <w:rFonts w:ascii="Arial" w:eastAsia="Bitstream Vera Sans" w:hAnsi="Arial"/>
      <w:b/>
      <w:sz w:val="24"/>
      <w:lang w:val="es-CO"/>
    </w:rPr>
  </w:style>
  <w:style w:type="paragraph" w:styleId="Ttulo3">
    <w:name w:val="heading 3"/>
    <w:basedOn w:val="Normal"/>
    <w:next w:val="Normal"/>
    <w:link w:val="Ttulo3Car"/>
    <w:qFormat/>
    <w:rsid w:val="00E1538D"/>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E1538D"/>
    <w:pPr>
      <w:keepNext/>
      <w:spacing w:before="240" w:after="60"/>
      <w:outlineLvl w:val="3"/>
    </w:pPr>
    <w:rPr>
      <w:b/>
      <w:bCs/>
      <w:sz w:val="28"/>
      <w:szCs w:val="28"/>
    </w:rPr>
  </w:style>
  <w:style w:type="paragraph" w:styleId="Ttulo5">
    <w:name w:val="heading 5"/>
    <w:basedOn w:val="Normal"/>
    <w:next w:val="Normal"/>
    <w:link w:val="Ttulo5Car"/>
    <w:qFormat/>
    <w:rsid w:val="00E1538D"/>
    <w:pPr>
      <w:keepNext/>
      <w:outlineLvl w:val="4"/>
    </w:pPr>
    <w:rPr>
      <w:i/>
      <w:sz w:val="19"/>
      <w:u w:val="single"/>
    </w:rPr>
  </w:style>
  <w:style w:type="paragraph" w:styleId="Ttulo6">
    <w:name w:val="heading 6"/>
    <w:basedOn w:val="Normal"/>
    <w:next w:val="Normal"/>
    <w:link w:val="Ttulo6Car"/>
    <w:qFormat/>
    <w:rsid w:val="00E1538D"/>
    <w:pPr>
      <w:keepNext/>
      <w:outlineLvl w:val="5"/>
    </w:pPr>
    <w:rPr>
      <w:rFonts w:ascii="CG Times" w:hAnsi="CG Times"/>
      <w:i/>
      <w:u w:val="single"/>
    </w:rPr>
  </w:style>
  <w:style w:type="paragraph" w:styleId="Ttulo7">
    <w:name w:val="heading 7"/>
    <w:basedOn w:val="Normal"/>
    <w:next w:val="Normal"/>
    <w:link w:val="Ttulo7Car"/>
    <w:qFormat/>
    <w:rsid w:val="00E1538D"/>
    <w:pPr>
      <w:keepNext/>
      <w:outlineLvl w:val="6"/>
    </w:pPr>
    <w:rPr>
      <w:rFonts w:ascii="CG Times" w:hAnsi="CG Times"/>
      <w:b/>
      <w:i/>
      <w:sz w:val="21"/>
      <w:u w:val="single"/>
    </w:rPr>
  </w:style>
  <w:style w:type="paragraph" w:styleId="Ttulo8">
    <w:name w:val="heading 8"/>
    <w:basedOn w:val="Normal"/>
    <w:next w:val="Normal"/>
    <w:link w:val="Ttulo8Car"/>
    <w:qFormat/>
    <w:rsid w:val="00E1538D"/>
    <w:pPr>
      <w:keepNext/>
      <w:outlineLvl w:val="7"/>
    </w:pPr>
    <w:rPr>
      <w:rFonts w:ascii="CG Times" w:hAnsi="CG Times"/>
      <w:i/>
      <w:sz w:val="21"/>
    </w:rPr>
  </w:style>
  <w:style w:type="paragraph" w:styleId="Ttulo9">
    <w:name w:val="heading 9"/>
    <w:basedOn w:val="Normal"/>
    <w:next w:val="Normal"/>
    <w:link w:val="Ttulo9Car"/>
    <w:qFormat/>
    <w:rsid w:val="00E1538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820B0"/>
    <w:pPr>
      <w:tabs>
        <w:tab w:val="center" w:pos="4252"/>
        <w:tab w:val="right" w:pos="8504"/>
      </w:tabs>
    </w:pPr>
  </w:style>
  <w:style w:type="character" w:customStyle="1" w:styleId="EncabezadoCar">
    <w:name w:val="Encabezado Car"/>
    <w:link w:val="Encabezado"/>
    <w:rsid w:val="00C820B0"/>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C820B0"/>
    <w:pPr>
      <w:tabs>
        <w:tab w:val="center" w:pos="4252"/>
        <w:tab w:val="right" w:pos="8504"/>
      </w:tabs>
    </w:pPr>
  </w:style>
  <w:style w:type="character" w:customStyle="1" w:styleId="PiedepginaCar">
    <w:name w:val="Pie de página Car"/>
    <w:link w:val="Piedepgina"/>
    <w:rsid w:val="00C820B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820B0"/>
    <w:rPr>
      <w:rFonts w:ascii="Tahoma" w:hAnsi="Tahoma" w:cs="Tahoma"/>
      <w:sz w:val="16"/>
      <w:szCs w:val="16"/>
    </w:rPr>
  </w:style>
  <w:style w:type="character" w:customStyle="1" w:styleId="TextodegloboCar">
    <w:name w:val="Texto de globo Car"/>
    <w:link w:val="Textodeglobo"/>
    <w:uiPriority w:val="99"/>
    <w:semiHidden/>
    <w:rsid w:val="00C820B0"/>
    <w:rPr>
      <w:rFonts w:ascii="Tahoma" w:eastAsia="Times New Roman" w:hAnsi="Tahoma" w:cs="Tahoma"/>
      <w:sz w:val="16"/>
      <w:szCs w:val="16"/>
      <w:lang w:val="es-ES" w:eastAsia="es-ES"/>
    </w:rPr>
  </w:style>
  <w:style w:type="paragraph" w:styleId="Prrafodelista">
    <w:name w:val="List Paragraph"/>
    <w:basedOn w:val="Normal"/>
    <w:uiPriority w:val="34"/>
    <w:qFormat/>
    <w:rsid w:val="00FE76A4"/>
    <w:pPr>
      <w:ind w:left="720"/>
      <w:contextualSpacing/>
    </w:pPr>
  </w:style>
  <w:style w:type="character" w:customStyle="1" w:styleId="Ttulo1Car">
    <w:name w:val="Título 1 Car"/>
    <w:link w:val="Ttulo1"/>
    <w:rsid w:val="00E1538D"/>
    <w:rPr>
      <w:rFonts w:ascii="Arial" w:eastAsia="Times New Roman" w:hAnsi="Arial" w:cs="Arial"/>
      <w:b/>
      <w:bCs/>
      <w:kern w:val="32"/>
      <w:sz w:val="32"/>
      <w:szCs w:val="32"/>
      <w:lang w:val="es-ES" w:eastAsia="es-ES"/>
    </w:rPr>
  </w:style>
  <w:style w:type="character" w:customStyle="1" w:styleId="Ttulo2Car">
    <w:name w:val="Título 2 Car"/>
    <w:link w:val="Ttulo2"/>
    <w:rsid w:val="00E1538D"/>
    <w:rPr>
      <w:rFonts w:ascii="Arial" w:eastAsia="Bitstream Vera Sans" w:hAnsi="Arial" w:cs="Times New Roman"/>
      <w:b/>
      <w:sz w:val="24"/>
      <w:szCs w:val="20"/>
      <w:lang w:eastAsia="es-ES"/>
    </w:rPr>
  </w:style>
  <w:style w:type="character" w:customStyle="1" w:styleId="Ttulo3Car">
    <w:name w:val="Título 3 Car"/>
    <w:link w:val="Ttulo3"/>
    <w:rsid w:val="00E1538D"/>
    <w:rPr>
      <w:rFonts w:ascii="Arial" w:eastAsia="Times New Roman" w:hAnsi="Arial" w:cs="Arial"/>
      <w:b/>
      <w:bCs/>
      <w:sz w:val="26"/>
      <w:szCs w:val="26"/>
      <w:lang w:val="es-ES" w:eastAsia="es-ES"/>
    </w:rPr>
  </w:style>
  <w:style w:type="character" w:customStyle="1" w:styleId="Ttulo4Car">
    <w:name w:val="Título 4 Car"/>
    <w:link w:val="Ttulo4"/>
    <w:rsid w:val="00E1538D"/>
    <w:rPr>
      <w:rFonts w:ascii="Times New Roman" w:eastAsia="Times New Roman" w:hAnsi="Times New Roman" w:cs="Times New Roman"/>
      <w:b/>
      <w:bCs/>
      <w:sz w:val="28"/>
      <w:szCs w:val="28"/>
      <w:lang w:val="es-ES" w:eastAsia="es-ES"/>
    </w:rPr>
  </w:style>
  <w:style w:type="character" w:customStyle="1" w:styleId="Ttulo5Car">
    <w:name w:val="Título 5 Car"/>
    <w:link w:val="Ttulo5"/>
    <w:rsid w:val="00E1538D"/>
    <w:rPr>
      <w:rFonts w:ascii="Times New Roman" w:eastAsia="Times New Roman" w:hAnsi="Times New Roman" w:cs="Times New Roman"/>
      <w:i/>
      <w:sz w:val="19"/>
      <w:szCs w:val="20"/>
      <w:u w:val="single"/>
      <w:lang w:val="es-ES" w:eastAsia="es-ES"/>
    </w:rPr>
  </w:style>
  <w:style w:type="character" w:customStyle="1" w:styleId="Ttulo6Car">
    <w:name w:val="Título 6 Car"/>
    <w:link w:val="Ttulo6"/>
    <w:rsid w:val="00E1538D"/>
    <w:rPr>
      <w:rFonts w:ascii="CG Times" w:eastAsia="Times New Roman" w:hAnsi="CG Times" w:cs="Times New Roman"/>
      <w:i/>
      <w:sz w:val="20"/>
      <w:szCs w:val="20"/>
      <w:u w:val="single"/>
      <w:lang w:val="es-ES" w:eastAsia="es-ES"/>
    </w:rPr>
  </w:style>
  <w:style w:type="character" w:customStyle="1" w:styleId="Ttulo7Car">
    <w:name w:val="Título 7 Car"/>
    <w:link w:val="Ttulo7"/>
    <w:rsid w:val="00E1538D"/>
    <w:rPr>
      <w:rFonts w:ascii="CG Times" w:eastAsia="Times New Roman" w:hAnsi="CG Times" w:cs="Times New Roman"/>
      <w:b/>
      <w:i/>
      <w:sz w:val="21"/>
      <w:szCs w:val="20"/>
      <w:u w:val="single"/>
      <w:lang w:val="es-ES" w:eastAsia="es-ES"/>
    </w:rPr>
  </w:style>
  <w:style w:type="character" w:customStyle="1" w:styleId="Ttulo8Car">
    <w:name w:val="Título 8 Car"/>
    <w:link w:val="Ttulo8"/>
    <w:rsid w:val="00E1538D"/>
    <w:rPr>
      <w:rFonts w:ascii="CG Times" w:eastAsia="Times New Roman" w:hAnsi="CG Times" w:cs="Times New Roman"/>
      <w:i/>
      <w:sz w:val="21"/>
      <w:szCs w:val="20"/>
      <w:lang w:val="es-ES" w:eastAsia="es-ES"/>
    </w:rPr>
  </w:style>
  <w:style w:type="character" w:customStyle="1" w:styleId="Ttulo9Car">
    <w:name w:val="Título 9 Car"/>
    <w:link w:val="Ttulo9"/>
    <w:rsid w:val="00E1538D"/>
    <w:rPr>
      <w:rFonts w:ascii="Arial" w:eastAsia="Times New Roman" w:hAnsi="Arial" w:cs="Arial"/>
      <w:lang w:val="es-ES" w:eastAsia="es-ES"/>
    </w:rPr>
  </w:style>
  <w:style w:type="paragraph" w:customStyle="1" w:styleId="Textoindependiente21">
    <w:name w:val="Texto independiente 21"/>
    <w:basedOn w:val="Normal"/>
    <w:rsid w:val="00E1538D"/>
    <w:pPr>
      <w:widowControl w:val="0"/>
      <w:tabs>
        <w:tab w:val="left" w:pos="8647"/>
      </w:tabs>
      <w:suppressAutoHyphens/>
      <w:jc w:val="both"/>
    </w:pPr>
    <w:rPr>
      <w:rFonts w:ascii="CG Times" w:eastAsia="Bitstream Vera Sans" w:hAnsi="CG Times"/>
      <w:i/>
      <w:sz w:val="24"/>
      <w:lang w:val="es-CO"/>
    </w:rPr>
  </w:style>
  <w:style w:type="paragraph" w:styleId="Textoindependiente2">
    <w:name w:val="Body Text 2"/>
    <w:basedOn w:val="Normal"/>
    <w:link w:val="Textoindependiente2Car"/>
    <w:rsid w:val="00E1538D"/>
    <w:pPr>
      <w:widowControl w:val="0"/>
      <w:suppressAutoHyphens/>
      <w:spacing w:after="120" w:line="480" w:lineRule="auto"/>
    </w:pPr>
    <w:rPr>
      <w:rFonts w:ascii="Bitstream Vera Serif" w:eastAsia="Bitstream Vera Sans" w:hAnsi="Bitstream Vera Serif"/>
      <w:sz w:val="24"/>
      <w:lang w:val="es-CO"/>
    </w:rPr>
  </w:style>
  <w:style w:type="character" w:customStyle="1" w:styleId="Textoindependiente2Car">
    <w:name w:val="Texto independiente 2 Car"/>
    <w:link w:val="Textoindependiente2"/>
    <w:rsid w:val="00E1538D"/>
    <w:rPr>
      <w:rFonts w:ascii="Bitstream Vera Serif" w:eastAsia="Bitstream Vera Sans" w:hAnsi="Bitstream Vera Serif" w:cs="Times New Roman"/>
      <w:sz w:val="24"/>
      <w:szCs w:val="20"/>
      <w:lang w:eastAsia="es-ES"/>
    </w:rPr>
  </w:style>
  <w:style w:type="paragraph" w:customStyle="1" w:styleId="Textoindependiente31">
    <w:name w:val="Texto independiente 31"/>
    <w:basedOn w:val="Normal"/>
    <w:rsid w:val="00E1538D"/>
    <w:pPr>
      <w:widowControl w:val="0"/>
      <w:suppressAutoHyphens/>
    </w:pPr>
    <w:rPr>
      <w:rFonts w:ascii="Bitstream Vera Serif" w:eastAsia="Bitstream Vera Sans" w:hAnsi="Bitstream Vera Serif"/>
      <w:sz w:val="28"/>
      <w:lang w:val="es-CO"/>
    </w:rPr>
  </w:style>
  <w:style w:type="character" w:styleId="Hipervnculo">
    <w:name w:val="Hyperlink"/>
    <w:uiPriority w:val="99"/>
    <w:rsid w:val="00E1538D"/>
    <w:rPr>
      <w:color w:val="0000FF"/>
      <w:u w:val="single"/>
    </w:rPr>
  </w:style>
  <w:style w:type="character" w:styleId="Hipervnculovisitado">
    <w:name w:val="FollowedHyperlink"/>
    <w:uiPriority w:val="99"/>
    <w:rsid w:val="00E1538D"/>
    <w:rPr>
      <w:color w:val="800080"/>
      <w:u w:val="single"/>
    </w:rPr>
  </w:style>
  <w:style w:type="paragraph" w:customStyle="1" w:styleId="xl22">
    <w:name w:val="xl22"/>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sz w:val="24"/>
      <w:szCs w:val="24"/>
    </w:rPr>
  </w:style>
  <w:style w:type="paragraph" w:customStyle="1" w:styleId="xl23">
    <w:name w:val="xl2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4">
    <w:name w:val="xl2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5">
    <w:name w:val="xl25"/>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paragraph" w:customStyle="1" w:styleId="xl26">
    <w:name w:val="xl2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character" w:styleId="Nmerodepgina">
    <w:name w:val="page number"/>
    <w:basedOn w:val="Fuentedeprrafopredeter"/>
    <w:rsid w:val="00E1538D"/>
  </w:style>
  <w:style w:type="paragraph" w:customStyle="1" w:styleId="xl27">
    <w:name w:val="xl27"/>
    <w:basedOn w:val="Normal"/>
    <w:rsid w:val="00E1538D"/>
    <w:pPr>
      <w:spacing w:before="100" w:beforeAutospacing="1" w:after="100" w:afterAutospacing="1"/>
    </w:pPr>
    <w:rPr>
      <w:rFonts w:ascii="Tahoma" w:hAnsi="Tahoma" w:cs="Tahoma"/>
      <w:b/>
      <w:bCs/>
      <w:color w:val="000000"/>
      <w:sz w:val="22"/>
      <w:szCs w:val="22"/>
    </w:rPr>
  </w:style>
  <w:style w:type="paragraph" w:customStyle="1" w:styleId="xl28">
    <w:name w:val="xl28"/>
    <w:basedOn w:val="Normal"/>
    <w:rsid w:val="00E1538D"/>
    <w:pPr>
      <w:spacing w:before="100" w:beforeAutospacing="1" w:after="100" w:afterAutospacing="1"/>
      <w:jc w:val="right"/>
    </w:pPr>
    <w:rPr>
      <w:rFonts w:ascii="Tahoma" w:hAnsi="Tahoma" w:cs="Tahoma"/>
      <w:color w:val="000000"/>
      <w:sz w:val="22"/>
      <w:szCs w:val="22"/>
    </w:rPr>
  </w:style>
  <w:style w:type="paragraph" w:customStyle="1" w:styleId="xl29">
    <w:name w:val="xl29"/>
    <w:basedOn w:val="Normal"/>
    <w:rsid w:val="00E1538D"/>
    <w:pPr>
      <w:spacing w:before="100" w:beforeAutospacing="1" w:after="100" w:afterAutospacing="1"/>
    </w:pPr>
    <w:rPr>
      <w:rFonts w:ascii="Tahoma" w:hAnsi="Tahoma" w:cs="Tahoma"/>
      <w:color w:val="000000"/>
      <w:sz w:val="22"/>
      <w:szCs w:val="22"/>
    </w:rPr>
  </w:style>
  <w:style w:type="paragraph" w:customStyle="1" w:styleId="xl30">
    <w:name w:val="xl30"/>
    <w:basedOn w:val="Normal"/>
    <w:rsid w:val="00E1538D"/>
    <w:pPr>
      <w:spacing w:before="100" w:beforeAutospacing="1" w:after="100" w:afterAutospacing="1"/>
    </w:pPr>
    <w:rPr>
      <w:rFonts w:ascii="Tahoma" w:hAnsi="Tahoma" w:cs="Tahoma"/>
      <w:sz w:val="22"/>
      <w:szCs w:val="22"/>
    </w:rPr>
  </w:style>
  <w:style w:type="paragraph" w:customStyle="1" w:styleId="xl31">
    <w:name w:val="xl31"/>
    <w:basedOn w:val="Normal"/>
    <w:rsid w:val="00E1538D"/>
    <w:pPr>
      <w:spacing w:before="100" w:beforeAutospacing="1" w:after="100" w:afterAutospacing="1"/>
      <w:jc w:val="right"/>
    </w:pPr>
    <w:rPr>
      <w:rFonts w:ascii="Tahoma" w:hAnsi="Tahoma" w:cs="Tahoma"/>
      <w:color w:val="000000"/>
      <w:sz w:val="22"/>
      <w:szCs w:val="22"/>
    </w:rPr>
  </w:style>
  <w:style w:type="paragraph" w:styleId="Textoindependiente3">
    <w:name w:val="Body Text 3"/>
    <w:basedOn w:val="Normal"/>
    <w:link w:val="Textoindependiente3Car"/>
    <w:rsid w:val="00E1538D"/>
    <w:rPr>
      <w:sz w:val="28"/>
    </w:rPr>
  </w:style>
  <w:style w:type="character" w:customStyle="1" w:styleId="Textoindependiente3Car">
    <w:name w:val="Texto independiente 3 Car"/>
    <w:link w:val="Textoindependiente3"/>
    <w:rsid w:val="00E1538D"/>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E1538D"/>
    <w:pPr>
      <w:jc w:val="both"/>
    </w:pPr>
    <w:rPr>
      <w:i/>
    </w:rPr>
  </w:style>
  <w:style w:type="character" w:customStyle="1" w:styleId="TextoindependienteCar">
    <w:name w:val="Texto independiente Car"/>
    <w:link w:val="Textoindependiente"/>
    <w:rsid w:val="00E1538D"/>
    <w:rPr>
      <w:rFonts w:ascii="Times New Roman" w:eastAsia="Times New Roman" w:hAnsi="Times New Roman" w:cs="Times New Roman"/>
      <w:i/>
      <w:sz w:val="20"/>
      <w:szCs w:val="20"/>
      <w:lang w:val="es-ES" w:eastAsia="es-ES"/>
    </w:rPr>
  </w:style>
  <w:style w:type="paragraph" w:customStyle="1" w:styleId="Puesto1">
    <w:name w:val="Puesto1"/>
    <w:basedOn w:val="Normal"/>
    <w:link w:val="PuestoCar"/>
    <w:qFormat/>
    <w:rsid w:val="00E1538D"/>
    <w:pPr>
      <w:jc w:val="center"/>
    </w:pPr>
    <w:rPr>
      <w:rFonts w:ascii="Tahoma" w:hAnsi="Tahoma"/>
      <w:b/>
      <w:sz w:val="24"/>
    </w:rPr>
  </w:style>
  <w:style w:type="character" w:customStyle="1" w:styleId="PuestoCar">
    <w:name w:val="Puesto Car"/>
    <w:link w:val="Puesto1"/>
    <w:rsid w:val="00E1538D"/>
    <w:rPr>
      <w:rFonts w:ascii="Tahoma" w:eastAsia="Times New Roman" w:hAnsi="Tahoma" w:cs="Times New Roman"/>
      <w:b/>
      <w:sz w:val="24"/>
      <w:szCs w:val="20"/>
      <w:lang w:val="es-ES" w:eastAsia="es-ES"/>
    </w:rPr>
  </w:style>
  <w:style w:type="paragraph" w:customStyle="1" w:styleId="xl65">
    <w:name w:val="xl65"/>
    <w:basedOn w:val="Normal"/>
    <w:rsid w:val="00E1538D"/>
    <w:pPr>
      <w:spacing w:before="100" w:beforeAutospacing="1" w:after="100" w:afterAutospacing="1"/>
    </w:pPr>
    <w:rPr>
      <w:rFonts w:ascii="Tahoma" w:hAnsi="Tahoma" w:cs="Tahoma"/>
      <w:sz w:val="18"/>
      <w:szCs w:val="18"/>
    </w:rPr>
  </w:style>
  <w:style w:type="paragraph" w:customStyle="1" w:styleId="xl66">
    <w:name w:val="xl6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7">
    <w:name w:val="xl67"/>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color w:val="000000"/>
      <w:sz w:val="18"/>
      <w:szCs w:val="18"/>
    </w:rPr>
  </w:style>
  <w:style w:type="paragraph" w:customStyle="1" w:styleId="xl68">
    <w:name w:val="xl68"/>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3">
    <w:name w:val="xl6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24"/>
      <w:szCs w:val="24"/>
    </w:rPr>
  </w:style>
  <w:style w:type="paragraph" w:customStyle="1" w:styleId="xl64">
    <w:name w:val="xl6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24"/>
      <w:szCs w:val="24"/>
    </w:rPr>
  </w:style>
  <w:style w:type="paragraph" w:styleId="Lista">
    <w:name w:val="List"/>
    <w:basedOn w:val="Normal"/>
    <w:rsid w:val="00662BA3"/>
    <w:pPr>
      <w:ind w:left="283" w:hanging="283"/>
      <w:contextualSpacing/>
    </w:pPr>
    <w:rPr>
      <w:lang w:val="es-CO"/>
    </w:rPr>
  </w:style>
  <w:style w:type="paragraph" w:styleId="Listaconvietas2">
    <w:name w:val="List Bullet 2"/>
    <w:basedOn w:val="Normal"/>
    <w:unhideWhenUsed/>
    <w:rsid w:val="009A4D63"/>
    <w:pPr>
      <w:numPr>
        <w:numId w:val="1"/>
      </w:numPr>
      <w:contextualSpacing/>
    </w:pPr>
    <w:rPr>
      <w:lang w:val="es-CO"/>
    </w:rPr>
  </w:style>
  <w:style w:type="paragraph" w:styleId="Cierre">
    <w:name w:val="Closing"/>
    <w:basedOn w:val="Normal"/>
    <w:link w:val="CierreCar"/>
    <w:rsid w:val="003537A3"/>
    <w:pPr>
      <w:ind w:left="4252"/>
    </w:pPr>
    <w:rPr>
      <w:lang w:val="es-CO"/>
    </w:rPr>
  </w:style>
  <w:style w:type="character" w:customStyle="1" w:styleId="CierreCar">
    <w:name w:val="Cierre Car"/>
    <w:link w:val="Cierre"/>
    <w:rsid w:val="003537A3"/>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rsid w:val="009076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CO"/>
    </w:rPr>
  </w:style>
  <w:style w:type="character" w:customStyle="1" w:styleId="EncabezadodemensajeCar">
    <w:name w:val="Encabezado de mensaje Car"/>
    <w:link w:val="Encabezadodemensaje"/>
    <w:rsid w:val="009076D6"/>
    <w:rPr>
      <w:rFonts w:ascii="Cambria" w:eastAsia="Times New Roman" w:hAnsi="Cambria" w:cs="Times New Roman"/>
      <w:sz w:val="24"/>
      <w:szCs w:val="24"/>
      <w:shd w:val="pct20" w:color="auto" w:fill="auto"/>
      <w:lang w:eastAsia="es-ES"/>
    </w:rPr>
  </w:style>
  <w:style w:type="paragraph" w:customStyle="1" w:styleId="Default">
    <w:name w:val="Default"/>
    <w:rsid w:val="004F0DC0"/>
    <w:pPr>
      <w:autoSpaceDE w:val="0"/>
      <w:autoSpaceDN w:val="0"/>
      <w:adjustRightInd w:val="0"/>
    </w:pPr>
    <w:rPr>
      <w:rFonts w:ascii="Times New Roman" w:hAnsi="Times New Roman"/>
      <w:color w:val="000000"/>
      <w:sz w:val="24"/>
      <w:szCs w:val="24"/>
      <w:lang w:val="es-ES" w:eastAsia="en-US"/>
    </w:rPr>
  </w:style>
  <w:style w:type="paragraph" w:styleId="Sinespaciado">
    <w:name w:val="No Spacing"/>
    <w:uiPriority w:val="1"/>
    <w:qFormat/>
    <w:rsid w:val="00095E64"/>
    <w:rPr>
      <w:rFonts w:ascii="Times New Roman" w:eastAsia="Times New Roman" w:hAnsi="Times New Roman"/>
      <w:lang w:val="es-ES" w:eastAsia="es-ES"/>
    </w:rPr>
  </w:style>
  <w:style w:type="character" w:styleId="Refdecomentario">
    <w:name w:val="annotation reference"/>
    <w:uiPriority w:val="99"/>
    <w:semiHidden/>
    <w:unhideWhenUsed/>
    <w:rsid w:val="004F3453"/>
    <w:rPr>
      <w:sz w:val="16"/>
      <w:szCs w:val="16"/>
    </w:rPr>
  </w:style>
  <w:style w:type="paragraph" w:styleId="Textocomentario">
    <w:name w:val="annotation text"/>
    <w:basedOn w:val="Normal"/>
    <w:link w:val="TextocomentarioCar"/>
    <w:uiPriority w:val="99"/>
    <w:semiHidden/>
    <w:unhideWhenUsed/>
    <w:rsid w:val="004F3453"/>
  </w:style>
  <w:style w:type="character" w:customStyle="1" w:styleId="TextocomentarioCar">
    <w:name w:val="Texto comentario Car"/>
    <w:link w:val="Textocomentario"/>
    <w:uiPriority w:val="99"/>
    <w:semiHidden/>
    <w:rsid w:val="004F3453"/>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4F3453"/>
    <w:rPr>
      <w:b/>
      <w:bCs/>
    </w:rPr>
  </w:style>
  <w:style w:type="character" w:customStyle="1" w:styleId="AsuntodelcomentarioCar">
    <w:name w:val="Asunto del comentario Car"/>
    <w:link w:val="Asuntodelcomentario"/>
    <w:uiPriority w:val="99"/>
    <w:semiHidden/>
    <w:rsid w:val="004F3453"/>
    <w:rPr>
      <w:rFonts w:ascii="Times New Roman" w:eastAsia="Times New Roman" w:hAnsi="Times New Roman"/>
      <w:b/>
      <w:bCs/>
    </w:rPr>
  </w:style>
  <w:style w:type="table" w:styleId="Tablaconcuadrcula">
    <w:name w:val="Table Grid"/>
    <w:basedOn w:val="Tablanormal"/>
    <w:uiPriority w:val="39"/>
    <w:rsid w:val="00DA0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4A2C"/>
    <w:pPr>
      <w:spacing w:before="100" w:beforeAutospacing="1" w:after="100" w:afterAutospacing="1"/>
    </w:pPr>
    <w:rPr>
      <w:sz w:val="24"/>
      <w:szCs w:val="24"/>
    </w:rPr>
  </w:style>
  <w:style w:type="table" w:styleId="Tablanormal3">
    <w:name w:val="Plain Table 3"/>
    <w:basedOn w:val="Tablanormal"/>
    <w:uiPriority w:val="43"/>
    <w:rsid w:val="00202A3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5oscura-nfasis1">
    <w:name w:val="Grid Table 5 Dark Accent 1"/>
    <w:basedOn w:val="Tablanormal"/>
    <w:uiPriority w:val="50"/>
    <w:rsid w:val="00202A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1clara">
    <w:name w:val="Grid Table 1 Light"/>
    <w:basedOn w:val="Tablanormal"/>
    <w:uiPriority w:val="46"/>
    <w:rsid w:val="001C319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1C319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D03DBB"/>
    <w:rPr>
      <w:color w:val="605E5C"/>
      <w:shd w:val="clear" w:color="auto" w:fill="E1DFDD"/>
    </w:rPr>
  </w:style>
  <w:style w:type="table" w:styleId="Tablaconcuadrcula4-nfasis2">
    <w:name w:val="Grid Table 4 Accent 2"/>
    <w:basedOn w:val="Tablanormal"/>
    <w:uiPriority w:val="49"/>
    <w:rsid w:val="00B36EA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5oscura-nfasis2">
    <w:name w:val="Grid Table 5 Dark Accent 2"/>
    <w:basedOn w:val="Tablanormal"/>
    <w:uiPriority w:val="50"/>
    <w:rsid w:val="00B36E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6concolores-nfasis2">
    <w:name w:val="Grid Table 6 Colorful Accent 2"/>
    <w:basedOn w:val="Tablanormal"/>
    <w:uiPriority w:val="51"/>
    <w:rsid w:val="00B36EA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1">
    <w:name w:val="Grid Table 6 Colorful Accent 1"/>
    <w:basedOn w:val="Tablanormal"/>
    <w:uiPriority w:val="51"/>
    <w:rsid w:val="00B4724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5">
    <w:name w:val="Grid Table 6 Colorful Accent 5"/>
    <w:basedOn w:val="Tablanormal"/>
    <w:uiPriority w:val="51"/>
    <w:rsid w:val="007E1F3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extodelmarcadordeposicin">
    <w:name w:val="Placeholder Text"/>
    <w:basedOn w:val="Fuentedeprrafopredeter"/>
    <w:uiPriority w:val="99"/>
    <w:semiHidden/>
    <w:rsid w:val="00114965"/>
    <w:rPr>
      <w:color w:val="808080"/>
    </w:rPr>
  </w:style>
  <w:style w:type="character" w:customStyle="1" w:styleId="Estilo1">
    <w:name w:val="Estilo1"/>
    <w:basedOn w:val="Fuentedeprrafopredeter"/>
    <w:uiPriority w:val="1"/>
    <w:rsid w:val="00463C90"/>
    <w:rPr>
      <w:rFonts w:ascii="Century Gothic" w:hAnsi="Century Gothic"/>
      <w:color w:val="3B3838" w:themeColor="background2" w:themeShade="40"/>
      <w:sz w:val="22"/>
    </w:rPr>
  </w:style>
  <w:style w:type="character" w:customStyle="1" w:styleId="Estilo2">
    <w:name w:val="Estilo2"/>
    <w:basedOn w:val="Fuentedeprrafopredeter"/>
    <w:uiPriority w:val="1"/>
    <w:rsid w:val="00463C90"/>
    <w:rPr>
      <w:b w:val="0"/>
    </w:rPr>
  </w:style>
  <w:style w:type="paragraph" w:styleId="Ttulo">
    <w:name w:val="Title"/>
    <w:aliases w:val="Título4_SI"/>
    <w:basedOn w:val="Normal"/>
    <w:link w:val="TtuloCar"/>
    <w:qFormat/>
    <w:rsid w:val="00787DED"/>
    <w:pPr>
      <w:jc w:val="center"/>
    </w:pPr>
    <w:rPr>
      <w:rFonts w:ascii="Tahoma" w:hAnsi="Tahoma"/>
      <w:b/>
      <w:sz w:val="24"/>
    </w:rPr>
  </w:style>
  <w:style w:type="character" w:customStyle="1" w:styleId="TtuloCar">
    <w:name w:val="Título Car"/>
    <w:aliases w:val="Título4_SI Car"/>
    <w:basedOn w:val="Fuentedeprrafopredeter"/>
    <w:link w:val="Ttulo"/>
    <w:rsid w:val="00787DED"/>
    <w:rPr>
      <w:rFonts w:ascii="Tahoma" w:eastAsia="Times New Roman" w:hAnsi="Tahoma"/>
      <w:b/>
      <w:sz w:val="24"/>
      <w:lang w:val="es-ES" w:eastAsia="es-ES"/>
    </w:rPr>
  </w:style>
  <w:style w:type="table" w:styleId="Tablaconcuadrcula6concolores-nfasis3">
    <w:name w:val="Grid Table 6 Colorful Accent 3"/>
    <w:basedOn w:val="Tablanormal"/>
    <w:uiPriority w:val="51"/>
    <w:rsid w:val="00787DE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787DE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5">
    <w:name w:val="Grid Table 4 Accent 5"/>
    <w:basedOn w:val="Tablanormal"/>
    <w:uiPriority w:val="49"/>
    <w:rsid w:val="00D6517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4">
    <w:name w:val="Grid Table 4 Accent 4"/>
    <w:basedOn w:val="Tablanormal"/>
    <w:uiPriority w:val="49"/>
    <w:rsid w:val="008D43C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6">
    <w:name w:val="Grid Table 4 Accent 6"/>
    <w:basedOn w:val="Tablanormal"/>
    <w:uiPriority w:val="49"/>
    <w:rsid w:val="00844D3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tuloTDC">
    <w:name w:val="TOC Heading"/>
    <w:basedOn w:val="Ttulo1"/>
    <w:next w:val="Normal"/>
    <w:uiPriority w:val="39"/>
    <w:unhideWhenUsed/>
    <w:qFormat/>
    <w:rsid w:val="00B827FA"/>
    <w:pPr>
      <w:keepLines/>
      <w:spacing w:after="0" w:line="259" w:lineRule="auto"/>
      <w:outlineLvl w:val="9"/>
    </w:pPr>
    <w:rPr>
      <w:rFonts w:asciiTheme="majorHAnsi" w:eastAsiaTheme="majorEastAsia" w:hAnsiTheme="majorHAnsi" w:cstheme="majorBidi"/>
      <w:b w:val="0"/>
      <w:bCs w:val="0"/>
      <w:color w:val="2F5496" w:themeColor="accent1" w:themeShade="BF"/>
      <w:kern w:val="0"/>
      <w:lang w:val="es-CO" w:eastAsia="es-CO"/>
    </w:rPr>
  </w:style>
  <w:style w:type="paragraph" w:styleId="TDC1">
    <w:name w:val="toc 1"/>
    <w:basedOn w:val="Normal"/>
    <w:next w:val="Normal"/>
    <w:autoRedefine/>
    <w:uiPriority w:val="39"/>
    <w:unhideWhenUsed/>
    <w:rsid w:val="00B827FA"/>
    <w:pPr>
      <w:spacing w:after="100"/>
    </w:pPr>
  </w:style>
  <w:style w:type="paragraph" w:styleId="TDC2">
    <w:name w:val="toc 2"/>
    <w:basedOn w:val="Normal"/>
    <w:next w:val="Normal"/>
    <w:autoRedefine/>
    <w:uiPriority w:val="39"/>
    <w:unhideWhenUsed/>
    <w:rsid w:val="00B827FA"/>
    <w:pPr>
      <w:spacing w:after="100"/>
      <w:ind w:left="200"/>
    </w:pPr>
  </w:style>
  <w:style w:type="paragraph" w:styleId="TDC3">
    <w:name w:val="toc 3"/>
    <w:basedOn w:val="Normal"/>
    <w:next w:val="Normal"/>
    <w:autoRedefine/>
    <w:uiPriority w:val="39"/>
    <w:unhideWhenUsed/>
    <w:rsid w:val="00925822"/>
    <w:pPr>
      <w:tabs>
        <w:tab w:val="right" w:leader="dot" w:pos="8830"/>
      </w:tabs>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43502">
      <w:bodyDiv w:val="1"/>
      <w:marLeft w:val="0"/>
      <w:marRight w:val="0"/>
      <w:marTop w:val="0"/>
      <w:marBottom w:val="0"/>
      <w:divBdr>
        <w:top w:val="none" w:sz="0" w:space="0" w:color="auto"/>
        <w:left w:val="none" w:sz="0" w:space="0" w:color="auto"/>
        <w:bottom w:val="none" w:sz="0" w:space="0" w:color="auto"/>
        <w:right w:val="none" w:sz="0" w:space="0" w:color="auto"/>
      </w:divBdr>
    </w:div>
    <w:div w:id="213926102">
      <w:bodyDiv w:val="1"/>
      <w:marLeft w:val="0"/>
      <w:marRight w:val="0"/>
      <w:marTop w:val="0"/>
      <w:marBottom w:val="0"/>
      <w:divBdr>
        <w:top w:val="none" w:sz="0" w:space="0" w:color="auto"/>
        <w:left w:val="none" w:sz="0" w:space="0" w:color="auto"/>
        <w:bottom w:val="none" w:sz="0" w:space="0" w:color="auto"/>
        <w:right w:val="none" w:sz="0" w:space="0" w:color="auto"/>
      </w:divBdr>
    </w:div>
    <w:div w:id="393162654">
      <w:bodyDiv w:val="1"/>
      <w:marLeft w:val="0"/>
      <w:marRight w:val="0"/>
      <w:marTop w:val="0"/>
      <w:marBottom w:val="0"/>
      <w:divBdr>
        <w:top w:val="none" w:sz="0" w:space="0" w:color="auto"/>
        <w:left w:val="none" w:sz="0" w:space="0" w:color="auto"/>
        <w:bottom w:val="none" w:sz="0" w:space="0" w:color="auto"/>
        <w:right w:val="none" w:sz="0" w:space="0" w:color="auto"/>
      </w:divBdr>
    </w:div>
    <w:div w:id="452987047">
      <w:bodyDiv w:val="1"/>
      <w:marLeft w:val="0"/>
      <w:marRight w:val="0"/>
      <w:marTop w:val="0"/>
      <w:marBottom w:val="0"/>
      <w:divBdr>
        <w:top w:val="none" w:sz="0" w:space="0" w:color="auto"/>
        <w:left w:val="none" w:sz="0" w:space="0" w:color="auto"/>
        <w:bottom w:val="none" w:sz="0" w:space="0" w:color="auto"/>
        <w:right w:val="none" w:sz="0" w:space="0" w:color="auto"/>
      </w:divBdr>
    </w:div>
    <w:div w:id="522938023">
      <w:bodyDiv w:val="1"/>
      <w:marLeft w:val="0"/>
      <w:marRight w:val="0"/>
      <w:marTop w:val="0"/>
      <w:marBottom w:val="0"/>
      <w:divBdr>
        <w:top w:val="none" w:sz="0" w:space="0" w:color="auto"/>
        <w:left w:val="none" w:sz="0" w:space="0" w:color="auto"/>
        <w:bottom w:val="none" w:sz="0" w:space="0" w:color="auto"/>
        <w:right w:val="none" w:sz="0" w:space="0" w:color="auto"/>
      </w:divBdr>
    </w:div>
    <w:div w:id="529883348">
      <w:bodyDiv w:val="1"/>
      <w:marLeft w:val="0"/>
      <w:marRight w:val="0"/>
      <w:marTop w:val="0"/>
      <w:marBottom w:val="0"/>
      <w:divBdr>
        <w:top w:val="none" w:sz="0" w:space="0" w:color="auto"/>
        <w:left w:val="none" w:sz="0" w:space="0" w:color="auto"/>
        <w:bottom w:val="none" w:sz="0" w:space="0" w:color="auto"/>
        <w:right w:val="none" w:sz="0" w:space="0" w:color="auto"/>
      </w:divBdr>
    </w:div>
    <w:div w:id="553544652">
      <w:bodyDiv w:val="1"/>
      <w:marLeft w:val="0"/>
      <w:marRight w:val="0"/>
      <w:marTop w:val="0"/>
      <w:marBottom w:val="0"/>
      <w:divBdr>
        <w:top w:val="none" w:sz="0" w:space="0" w:color="auto"/>
        <w:left w:val="none" w:sz="0" w:space="0" w:color="auto"/>
        <w:bottom w:val="none" w:sz="0" w:space="0" w:color="auto"/>
        <w:right w:val="none" w:sz="0" w:space="0" w:color="auto"/>
      </w:divBdr>
    </w:div>
    <w:div w:id="574439766">
      <w:bodyDiv w:val="1"/>
      <w:marLeft w:val="0"/>
      <w:marRight w:val="0"/>
      <w:marTop w:val="0"/>
      <w:marBottom w:val="0"/>
      <w:divBdr>
        <w:top w:val="none" w:sz="0" w:space="0" w:color="auto"/>
        <w:left w:val="none" w:sz="0" w:space="0" w:color="auto"/>
        <w:bottom w:val="none" w:sz="0" w:space="0" w:color="auto"/>
        <w:right w:val="none" w:sz="0" w:space="0" w:color="auto"/>
      </w:divBdr>
    </w:div>
    <w:div w:id="812331230">
      <w:bodyDiv w:val="1"/>
      <w:marLeft w:val="0"/>
      <w:marRight w:val="0"/>
      <w:marTop w:val="0"/>
      <w:marBottom w:val="0"/>
      <w:divBdr>
        <w:top w:val="none" w:sz="0" w:space="0" w:color="auto"/>
        <w:left w:val="none" w:sz="0" w:space="0" w:color="auto"/>
        <w:bottom w:val="none" w:sz="0" w:space="0" w:color="auto"/>
        <w:right w:val="none" w:sz="0" w:space="0" w:color="auto"/>
      </w:divBdr>
    </w:div>
    <w:div w:id="855385303">
      <w:bodyDiv w:val="1"/>
      <w:marLeft w:val="0"/>
      <w:marRight w:val="0"/>
      <w:marTop w:val="0"/>
      <w:marBottom w:val="0"/>
      <w:divBdr>
        <w:top w:val="none" w:sz="0" w:space="0" w:color="auto"/>
        <w:left w:val="none" w:sz="0" w:space="0" w:color="auto"/>
        <w:bottom w:val="none" w:sz="0" w:space="0" w:color="auto"/>
        <w:right w:val="none" w:sz="0" w:space="0" w:color="auto"/>
      </w:divBdr>
    </w:div>
    <w:div w:id="992295618">
      <w:bodyDiv w:val="1"/>
      <w:marLeft w:val="0"/>
      <w:marRight w:val="0"/>
      <w:marTop w:val="0"/>
      <w:marBottom w:val="0"/>
      <w:divBdr>
        <w:top w:val="none" w:sz="0" w:space="0" w:color="auto"/>
        <w:left w:val="none" w:sz="0" w:space="0" w:color="auto"/>
        <w:bottom w:val="none" w:sz="0" w:space="0" w:color="auto"/>
        <w:right w:val="none" w:sz="0" w:space="0" w:color="auto"/>
      </w:divBdr>
    </w:div>
    <w:div w:id="1025405191">
      <w:bodyDiv w:val="1"/>
      <w:marLeft w:val="0"/>
      <w:marRight w:val="0"/>
      <w:marTop w:val="0"/>
      <w:marBottom w:val="0"/>
      <w:divBdr>
        <w:top w:val="none" w:sz="0" w:space="0" w:color="auto"/>
        <w:left w:val="none" w:sz="0" w:space="0" w:color="auto"/>
        <w:bottom w:val="none" w:sz="0" w:space="0" w:color="auto"/>
        <w:right w:val="none" w:sz="0" w:space="0" w:color="auto"/>
      </w:divBdr>
    </w:div>
    <w:div w:id="1088962474">
      <w:bodyDiv w:val="1"/>
      <w:marLeft w:val="0"/>
      <w:marRight w:val="0"/>
      <w:marTop w:val="0"/>
      <w:marBottom w:val="0"/>
      <w:divBdr>
        <w:top w:val="none" w:sz="0" w:space="0" w:color="auto"/>
        <w:left w:val="none" w:sz="0" w:space="0" w:color="auto"/>
        <w:bottom w:val="none" w:sz="0" w:space="0" w:color="auto"/>
        <w:right w:val="none" w:sz="0" w:space="0" w:color="auto"/>
      </w:divBdr>
    </w:div>
    <w:div w:id="1284388515">
      <w:bodyDiv w:val="1"/>
      <w:marLeft w:val="0"/>
      <w:marRight w:val="0"/>
      <w:marTop w:val="0"/>
      <w:marBottom w:val="0"/>
      <w:divBdr>
        <w:top w:val="none" w:sz="0" w:space="0" w:color="auto"/>
        <w:left w:val="none" w:sz="0" w:space="0" w:color="auto"/>
        <w:bottom w:val="none" w:sz="0" w:space="0" w:color="auto"/>
        <w:right w:val="none" w:sz="0" w:space="0" w:color="auto"/>
      </w:divBdr>
    </w:div>
    <w:div w:id="1324313101">
      <w:bodyDiv w:val="1"/>
      <w:marLeft w:val="0"/>
      <w:marRight w:val="0"/>
      <w:marTop w:val="0"/>
      <w:marBottom w:val="0"/>
      <w:divBdr>
        <w:top w:val="none" w:sz="0" w:space="0" w:color="auto"/>
        <w:left w:val="none" w:sz="0" w:space="0" w:color="auto"/>
        <w:bottom w:val="none" w:sz="0" w:space="0" w:color="auto"/>
        <w:right w:val="none" w:sz="0" w:space="0" w:color="auto"/>
      </w:divBdr>
    </w:div>
    <w:div w:id="1332830714">
      <w:bodyDiv w:val="1"/>
      <w:marLeft w:val="0"/>
      <w:marRight w:val="0"/>
      <w:marTop w:val="0"/>
      <w:marBottom w:val="0"/>
      <w:divBdr>
        <w:top w:val="none" w:sz="0" w:space="0" w:color="auto"/>
        <w:left w:val="none" w:sz="0" w:space="0" w:color="auto"/>
        <w:bottom w:val="none" w:sz="0" w:space="0" w:color="auto"/>
        <w:right w:val="none" w:sz="0" w:space="0" w:color="auto"/>
      </w:divBdr>
    </w:div>
    <w:div w:id="1353725130">
      <w:bodyDiv w:val="1"/>
      <w:marLeft w:val="0"/>
      <w:marRight w:val="0"/>
      <w:marTop w:val="0"/>
      <w:marBottom w:val="0"/>
      <w:divBdr>
        <w:top w:val="none" w:sz="0" w:space="0" w:color="auto"/>
        <w:left w:val="none" w:sz="0" w:space="0" w:color="auto"/>
        <w:bottom w:val="none" w:sz="0" w:space="0" w:color="auto"/>
        <w:right w:val="none" w:sz="0" w:space="0" w:color="auto"/>
      </w:divBdr>
    </w:div>
    <w:div w:id="1452942029">
      <w:bodyDiv w:val="1"/>
      <w:marLeft w:val="0"/>
      <w:marRight w:val="0"/>
      <w:marTop w:val="0"/>
      <w:marBottom w:val="0"/>
      <w:divBdr>
        <w:top w:val="none" w:sz="0" w:space="0" w:color="auto"/>
        <w:left w:val="none" w:sz="0" w:space="0" w:color="auto"/>
        <w:bottom w:val="none" w:sz="0" w:space="0" w:color="auto"/>
        <w:right w:val="none" w:sz="0" w:space="0" w:color="auto"/>
      </w:divBdr>
    </w:div>
    <w:div w:id="1485318913">
      <w:bodyDiv w:val="1"/>
      <w:marLeft w:val="0"/>
      <w:marRight w:val="0"/>
      <w:marTop w:val="0"/>
      <w:marBottom w:val="0"/>
      <w:divBdr>
        <w:top w:val="none" w:sz="0" w:space="0" w:color="auto"/>
        <w:left w:val="none" w:sz="0" w:space="0" w:color="auto"/>
        <w:bottom w:val="none" w:sz="0" w:space="0" w:color="auto"/>
        <w:right w:val="none" w:sz="0" w:space="0" w:color="auto"/>
      </w:divBdr>
    </w:div>
    <w:div w:id="1522625607">
      <w:bodyDiv w:val="1"/>
      <w:marLeft w:val="0"/>
      <w:marRight w:val="0"/>
      <w:marTop w:val="0"/>
      <w:marBottom w:val="0"/>
      <w:divBdr>
        <w:top w:val="none" w:sz="0" w:space="0" w:color="auto"/>
        <w:left w:val="none" w:sz="0" w:space="0" w:color="auto"/>
        <w:bottom w:val="none" w:sz="0" w:space="0" w:color="auto"/>
        <w:right w:val="none" w:sz="0" w:space="0" w:color="auto"/>
      </w:divBdr>
    </w:div>
    <w:div w:id="1583680855">
      <w:bodyDiv w:val="1"/>
      <w:marLeft w:val="0"/>
      <w:marRight w:val="0"/>
      <w:marTop w:val="0"/>
      <w:marBottom w:val="0"/>
      <w:divBdr>
        <w:top w:val="none" w:sz="0" w:space="0" w:color="auto"/>
        <w:left w:val="none" w:sz="0" w:space="0" w:color="auto"/>
        <w:bottom w:val="none" w:sz="0" w:space="0" w:color="auto"/>
        <w:right w:val="none" w:sz="0" w:space="0" w:color="auto"/>
      </w:divBdr>
    </w:div>
    <w:div w:id="1602568537">
      <w:bodyDiv w:val="1"/>
      <w:marLeft w:val="0"/>
      <w:marRight w:val="0"/>
      <w:marTop w:val="0"/>
      <w:marBottom w:val="0"/>
      <w:divBdr>
        <w:top w:val="none" w:sz="0" w:space="0" w:color="auto"/>
        <w:left w:val="none" w:sz="0" w:space="0" w:color="auto"/>
        <w:bottom w:val="none" w:sz="0" w:space="0" w:color="auto"/>
        <w:right w:val="none" w:sz="0" w:space="0" w:color="auto"/>
      </w:divBdr>
    </w:div>
    <w:div w:id="1690448848">
      <w:bodyDiv w:val="1"/>
      <w:marLeft w:val="0"/>
      <w:marRight w:val="0"/>
      <w:marTop w:val="0"/>
      <w:marBottom w:val="0"/>
      <w:divBdr>
        <w:top w:val="none" w:sz="0" w:space="0" w:color="auto"/>
        <w:left w:val="none" w:sz="0" w:space="0" w:color="auto"/>
        <w:bottom w:val="none" w:sz="0" w:space="0" w:color="auto"/>
        <w:right w:val="none" w:sz="0" w:space="0" w:color="auto"/>
      </w:divBdr>
    </w:div>
    <w:div w:id="1782987378">
      <w:bodyDiv w:val="1"/>
      <w:marLeft w:val="0"/>
      <w:marRight w:val="0"/>
      <w:marTop w:val="0"/>
      <w:marBottom w:val="0"/>
      <w:divBdr>
        <w:top w:val="none" w:sz="0" w:space="0" w:color="auto"/>
        <w:left w:val="none" w:sz="0" w:space="0" w:color="auto"/>
        <w:bottom w:val="none" w:sz="0" w:space="0" w:color="auto"/>
        <w:right w:val="none" w:sz="0" w:space="0" w:color="auto"/>
      </w:divBdr>
    </w:div>
    <w:div w:id="1798986248">
      <w:bodyDiv w:val="1"/>
      <w:marLeft w:val="0"/>
      <w:marRight w:val="0"/>
      <w:marTop w:val="0"/>
      <w:marBottom w:val="0"/>
      <w:divBdr>
        <w:top w:val="none" w:sz="0" w:space="0" w:color="auto"/>
        <w:left w:val="none" w:sz="0" w:space="0" w:color="auto"/>
        <w:bottom w:val="none" w:sz="0" w:space="0" w:color="auto"/>
        <w:right w:val="none" w:sz="0" w:space="0" w:color="auto"/>
      </w:divBdr>
    </w:div>
    <w:div w:id="1987123130">
      <w:bodyDiv w:val="1"/>
      <w:marLeft w:val="0"/>
      <w:marRight w:val="0"/>
      <w:marTop w:val="0"/>
      <w:marBottom w:val="0"/>
      <w:divBdr>
        <w:top w:val="none" w:sz="0" w:space="0" w:color="auto"/>
        <w:left w:val="none" w:sz="0" w:space="0" w:color="auto"/>
        <w:bottom w:val="none" w:sz="0" w:space="0" w:color="auto"/>
        <w:right w:val="none" w:sz="0" w:space="0" w:color="auto"/>
      </w:divBdr>
    </w:div>
    <w:div w:id="2040469169">
      <w:bodyDiv w:val="1"/>
      <w:marLeft w:val="0"/>
      <w:marRight w:val="0"/>
      <w:marTop w:val="0"/>
      <w:marBottom w:val="0"/>
      <w:divBdr>
        <w:top w:val="none" w:sz="0" w:space="0" w:color="auto"/>
        <w:left w:val="none" w:sz="0" w:space="0" w:color="auto"/>
        <w:bottom w:val="none" w:sz="0" w:space="0" w:color="auto"/>
        <w:right w:val="none" w:sz="0" w:space="0" w:color="auto"/>
      </w:divBdr>
    </w:div>
    <w:div w:id="21040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4F2995B8264BE495AB4EB76DFA9D1D"/>
        <w:category>
          <w:name w:val="General"/>
          <w:gallery w:val="placeholder"/>
        </w:category>
        <w:types>
          <w:type w:val="bbPlcHdr"/>
        </w:types>
        <w:behaviors>
          <w:behavior w:val="content"/>
        </w:behaviors>
        <w:guid w:val="{9F32C69B-C41A-416E-A0BB-5652F367072C}"/>
      </w:docPartPr>
      <w:docPartBody>
        <w:p w:rsidR="00FE5339" w:rsidRDefault="00FE5339" w:rsidP="00FE5339">
          <w:r w:rsidRPr="0034423E">
            <w:rPr>
              <w:rStyle w:val="Textodelmarcadordeposicin"/>
              <w:rFonts w:eastAsia="Calibri"/>
            </w:rPr>
            <w:t>Elija un elemento.</w:t>
          </w:r>
        </w:p>
      </w:docPartBody>
    </w:docPart>
    <w:docPart>
      <w:docPartPr>
        <w:name w:val="61931FD5ECC445A3BAB4CDADA8F05E5C"/>
        <w:category>
          <w:name w:val="General"/>
          <w:gallery w:val="placeholder"/>
        </w:category>
        <w:types>
          <w:type w:val="bbPlcHdr"/>
        </w:types>
        <w:behaviors>
          <w:behavior w:val="content"/>
        </w:behaviors>
        <w:guid w:val="{BDD231EB-180F-4901-AF35-FBBFBCD4972C}"/>
      </w:docPartPr>
      <w:docPartBody>
        <w:p w:rsidR="00FE5339" w:rsidRDefault="00FE5339" w:rsidP="00FE5339">
          <w:r w:rsidRPr="0034423E">
            <w:rPr>
              <w:rStyle w:val="Textodelmarcadordeposicin"/>
              <w:rFonts w:eastAsia="Calibri"/>
            </w:rPr>
            <w:t>Elija un elemento.</w:t>
          </w:r>
        </w:p>
      </w:docPartBody>
    </w:docPart>
    <w:docPart>
      <w:docPartPr>
        <w:name w:val="323CCE71ACFB4563AD32D71999ED3163"/>
        <w:category>
          <w:name w:val="General"/>
          <w:gallery w:val="placeholder"/>
        </w:category>
        <w:types>
          <w:type w:val="bbPlcHdr"/>
        </w:types>
        <w:behaviors>
          <w:behavior w:val="content"/>
        </w:behaviors>
        <w:guid w:val="{13767381-0C51-4DE3-A362-E5AECB4BC6AE}"/>
      </w:docPartPr>
      <w:docPartBody>
        <w:p w:rsidR="00FE5339" w:rsidRDefault="00FE5339" w:rsidP="00FE5339">
          <w:r w:rsidRPr="00872774">
            <w:rPr>
              <w:rStyle w:val="Textodelmarcadordeposicin"/>
              <w:rFonts w:eastAsia="Calibri"/>
            </w:rPr>
            <w:t>Elija un elemento.</w:t>
          </w:r>
        </w:p>
      </w:docPartBody>
    </w:docPart>
    <w:docPart>
      <w:docPartPr>
        <w:name w:val="277A003B6CB64A51ACECB214D270C548"/>
        <w:category>
          <w:name w:val="General"/>
          <w:gallery w:val="placeholder"/>
        </w:category>
        <w:types>
          <w:type w:val="bbPlcHdr"/>
        </w:types>
        <w:behaviors>
          <w:behavior w:val="content"/>
        </w:behaviors>
        <w:guid w:val="{5C937D96-AE0F-4C4A-BAB6-6DFC3E6B7B0A}"/>
      </w:docPartPr>
      <w:docPartBody>
        <w:p w:rsidR="00FE5339" w:rsidRDefault="00FE5339" w:rsidP="00FE5339">
          <w:r w:rsidRPr="00B45601">
            <w:rPr>
              <w:rStyle w:val="Textodelmarcadordeposicin"/>
            </w:rPr>
            <w:t>Elija un elemento.</w:t>
          </w:r>
        </w:p>
      </w:docPartBody>
    </w:docPart>
    <w:docPart>
      <w:docPartPr>
        <w:name w:val="679E1821831D4C3992E7D24144AE7CB5"/>
        <w:category>
          <w:name w:val="General"/>
          <w:gallery w:val="placeholder"/>
        </w:category>
        <w:types>
          <w:type w:val="bbPlcHdr"/>
        </w:types>
        <w:behaviors>
          <w:behavior w:val="content"/>
        </w:behaviors>
        <w:guid w:val="{FC3D8A2A-66D0-4A21-A815-5644B93C1515}"/>
      </w:docPartPr>
      <w:docPartBody>
        <w:p w:rsidR="00FE5339" w:rsidRDefault="00FE5339" w:rsidP="00FE5339">
          <w:r w:rsidRPr="0034423E">
            <w:rPr>
              <w:rStyle w:val="Textodelmarcadordeposicin"/>
            </w:rPr>
            <w:t>Elija un elemento.</w:t>
          </w:r>
        </w:p>
      </w:docPartBody>
    </w:docPart>
    <w:docPart>
      <w:docPartPr>
        <w:name w:val="C9752A828F0B45DBA8DBDEF4B4BDFCB3"/>
        <w:category>
          <w:name w:val="General"/>
          <w:gallery w:val="placeholder"/>
        </w:category>
        <w:types>
          <w:type w:val="bbPlcHdr"/>
        </w:types>
        <w:behaviors>
          <w:behavior w:val="content"/>
        </w:behaviors>
        <w:guid w:val="{06D63602-8549-4056-A82F-7378D0E40B4C}"/>
      </w:docPartPr>
      <w:docPartBody>
        <w:p w:rsidR="00FE5339" w:rsidRDefault="00FE5339" w:rsidP="00FE5339">
          <w:r w:rsidRPr="0034423E">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Vera Sans">
    <w:charset w:val="00"/>
    <w:family w:val="swiss"/>
    <w:pitch w:val="variable"/>
    <w:sig w:usb0="800000AF" w:usb1="1000204A"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erif">
    <w:charset w:val="00"/>
    <w:family w:val="roman"/>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Narrow Book">
    <w:altName w:val="Tahoma"/>
    <w:panose1 w:val="00000000000000000000"/>
    <w:charset w:val="00"/>
    <w:family w:val="modern"/>
    <w:notTrueType/>
    <w:pitch w:val="variable"/>
    <w:sig w:usb0="A00000FF" w:usb1="4000004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307"/>
    <w:rsid w:val="00161534"/>
    <w:rsid w:val="002335DC"/>
    <w:rsid w:val="002543E3"/>
    <w:rsid w:val="00300715"/>
    <w:rsid w:val="00447D41"/>
    <w:rsid w:val="00527911"/>
    <w:rsid w:val="0053528B"/>
    <w:rsid w:val="005B32D5"/>
    <w:rsid w:val="005C7CBA"/>
    <w:rsid w:val="00777251"/>
    <w:rsid w:val="0079297F"/>
    <w:rsid w:val="007A1195"/>
    <w:rsid w:val="008D66C5"/>
    <w:rsid w:val="008E68BC"/>
    <w:rsid w:val="00A92680"/>
    <w:rsid w:val="00B25C64"/>
    <w:rsid w:val="00B61EBB"/>
    <w:rsid w:val="00C02867"/>
    <w:rsid w:val="00C45607"/>
    <w:rsid w:val="00C63FF5"/>
    <w:rsid w:val="00CC66A1"/>
    <w:rsid w:val="00DE0470"/>
    <w:rsid w:val="00DF101B"/>
    <w:rsid w:val="00E24AF3"/>
    <w:rsid w:val="00E41532"/>
    <w:rsid w:val="00E62C0D"/>
    <w:rsid w:val="00F41B03"/>
    <w:rsid w:val="00F420C9"/>
    <w:rsid w:val="00FB3307"/>
    <w:rsid w:val="00FE53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4153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C1F94-E32C-4CCA-B3F0-529F036FF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2202</Words>
  <Characters>12117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Alejandra Alba Rueda;Angela Gonzalez;Alexandra Abello;Constanza Cruz</dc:creator>
  <cp:keywords/>
  <dc:description/>
  <cp:lastModifiedBy>esperanza cruz</cp:lastModifiedBy>
  <cp:revision>2</cp:revision>
  <cp:lastPrinted>2020-05-27T21:46:00Z</cp:lastPrinted>
  <dcterms:created xsi:type="dcterms:W3CDTF">2022-02-02T13:53:00Z</dcterms:created>
  <dcterms:modified xsi:type="dcterms:W3CDTF">2022-02-02T13:53:00Z</dcterms:modified>
</cp:coreProperties>
</file>